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997A" w14:textId="77777777" w:rsidR="009F716B" w:rsidRPr="009F716B" w:rsidRDefault="009F716B" w:rsidP="00176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"/>
          <w:caps/>
          <w:sz w:val="24"/>
          <w:szCs w:val="24"/>
          <w:lang w:val="ru-RU"/>
        </w:rPr>
      </w:pPr>
      <w:bookmarkStart w:id="0" w:name="page1"/>
      <w:bookmarkEnd w:id="0"/>
      <w:r w:rsidRPr="009F71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МІНІСТЕРСТВО ОСВІТИ І НАУКИ УКРАЇНИ МАРІУПОЛЬСЬКИЙ ДЕРЖАВНИЙ УНІВЕРСИТЕТ </w:t>
      </w:r>
      <w:r w:rsidR="00436CAC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 xml:space="preserve">КАФЕДРА </w:t>
      </w:r>
      <w:r w:rsidR="00436CAC" w:rsidRPr="00092A8A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uk-UA"/>
        </w:rPr>
        <w:t>раціонального</w:t>
      </w:r>
      <w:r w:rsidR="00436CAC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 xml:space="preserve"> </w:t>
      </w:r>
      <w:r w:rsidRPr="009F716B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>природо</w:t>
      </w:r>
      <w:r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>к</w:t>
      </w:r>
      <w:r w:rsidR="00436CAC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 xml:space="preserve">ористування та охорони </w:t>
      </w:r>
      <w:r w:rsidRPr="009F716B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  <w:lang w:val="ru-RU"/>
        </w:rPr>
        <w:t>навколишнього середовища</w:t>
      </w:r>
    </w:p>
    <w:p w14:paraId="7A659BE2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1A20A5" w14:textId="77777777" w:rsid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31104" w14:textId="77777777" w:rsidR="00DD5FB2" w:rsidRPr="009F716B" w:rsidRDefault="00DD5FB2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908D55" w14:textId="77777777" w:rsid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8AEFA3" w14:textId="77777777" w:rsidR="00436CAC" w:rsidRDefault="00436CAC" w:rsidP="00FF0A79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18206C" w14:textId="77777777" w:rsidR="00436CAC" w:rsidRPr="009F716B" w:rsidRDefault="00436CAC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A0B1C4" w14:textId="77777777" w:rsid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43D08093" w14:textId="77777777" w:rsidR="0063519C" w:rsidRDefault="0063519C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30E14F1C" w14:textId="77777777" w:rsidR="0063519C" w:rsidRDefault="0063519C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4EA4B87E" w14:textId="77777777" w:rsidR="0063519C" w:rsidRPr="009B4E9D" w:rsidRDefault="0063519C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469304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82C0BE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290D06" w14:textId="77777777" w:rsid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E5440C" w14:textId="77777777" w:rsidR="00DD5FB2" w:rsidRPr="00436CAC" w:rsidRDefault="00DD5FB2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7041EC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9DD21B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920158" w14:textId="77777777" w:rsidR="009F716B" w:rsidRPr="009F716B" w:rsidRDefault="009F716B" w:rsidP="008500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 w:right="1660" w:hanging="5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1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МЕТОДИЧНІ РЕКОМЕНДАЦІЇ ДО ПІДГОТОВКИ </w:t>
      </w:r>
      <w:r w:rsidR="0085003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КВАЛІФІКАЦІЙНИХ</w:t>
      </w:r>
      <w:r w:rsidRPr="009F71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РОБІТ</w:t>
      </w:r>
    </w:p>
    <w:p w14:paraId="624A54E6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A7EF48" w14:textId="77777777" w:rsidR="00477EF7" w:rsidRDefault="00477EF7" w:rsidP="00477EF7">
      <w:pPr>
        <w:widowControl w:val="0"/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EF7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студентів спеціальності</w:t>
      </w:r>
    </w:p>
    <w:p w14:paraId="3D9378B8" w14:textId="77777777" w:rsidR="00477EF7" w:rsidRDefault="00477EF7" w:rsidP="00477EF7">
      <w:pPr>
        <w:widowControl w:val="0"/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EF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 «Екологія»</w:t>
      </w:r>
    </w:p>
    <w:p w14:paraId="5D8B0355" w14:textId="77777777" w:rsidR="009F716B" w:rsidRPr="009F716B" w:rsidRDefault="00477EF7" w:rsidP="00477EF7">
      <w:pPr>
        <w:widowControl w:val="0"/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другого (магістерськог</w:t>
      </w:r>
      <w:r w:rsidRPr="00477EF7">
        <w:rPr>
          <w:rFonts w:ascii="Times New Roman" w:hAnsi="Times New Roman" w:cs="Times New Roman"/>
          <w:b/>
          <w:bCs/>
          <w:sz w:val="24"/>
          <w:szCs w:val="24"/>
          <w:lang w:val="uk-UA"/>
        </w:rPr>
        <w:t>о) рівня освіти</w:t>
      </w:r>
    </w:p>
    <w:p w14:paraId="390BC193" w14:textId="77777777" w:rsidR="009F716B" w:rsidRPr="009F716B" w:rsidRDefault="009F716B" w:rsidP="0047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0DFB3F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6C675F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C665ED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411AB4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AA2A8D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2F6826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BB3646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1DE550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F2E549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52F657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C132C3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C51D6E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0706CF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9D2B28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8D9663" w14:textId="77777777" w:rsidR="00912B5C" w:rsidRPr="009F716B" w:rsidRDefault="00912B5C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ECF53A4" w14:textId="77777777" w:rsid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C8A833" w14:textId="261433B2" w:rsidR="009F716B" w:rsidRPr="00071905" w:rsidRDefault="00631CBE" w:rsidP="00850056">
      <w:pPr>
        <w:widowControl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Маріуполь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202</w:t>
      </w:r>
      <w:r w:rsidR="00071905" w:rsidRPr="00071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76E97C66" w14:textId="77777777" w:rsidR="009F716B" w:rsidRPr="009F716B" w:rsidRDefault="009F716B" w:rsidP="00850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F716B" w:rsidRPr="009F716B" w:rsidSect="00C44B2A">
          <w:footerReference w:type="default" r:id="rId7"/>
          <w:pgSz w:w="11900" w:h="16834"/>
          <w:pgMar w:top="1192" w:right="1660" w:bottom="1440" w:left="3140" w:header="720" w:footer="720" w:gutter="0"/>
          <w:cols w:space="720" w:equalWidth="0">
            <w:col w:w="7100"/>
          </w:cols>
          <w:noEndnote/>
          <w:titlePg/>
          <w:docGrid w:linePitch="299"/>
        </w:sectPr>
      </w:pPr>
    </w:p>
    <w:p w14:paraId="76564705" w14:textId="5F6141FE" w:rsidR="009F716B" w:rsidRPr="004E6DDA" w:rsidRDefault="009F716B" w:rsidP="004E6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Методичні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7BFD" w:rsidRPr="004E6DDA">
        <w:rPr>
          <w:rFonts w:ascii="Times New Roman" w:hAnsi="Times New Roman" w:cs="Times New Roman"/>
          <w:sz w:val="24"/>
          <w:szCs w:val="24"/>
          <w:lang w:val="ru-RU"/>
        </w:rPr>
        <w:t>кваліфікаційних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 w:rsidRPr="004E6D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101 </w:t>
      </w:r>
      <w:r w:rsidR="00AC4BAD" w:rsidRPr="004E6D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="00767E8C" w:rsidRPr="004E6D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AC4BAD" w:rsidRPr="004E6D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="004E6DDA" w:rsidRPr="004E6D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 </w:t>
      </w:r>
      <w:r w:rsidR="004E6DDA" w:rsidRPr="004E6DDA">
        <w:rPr>
          <w:rFonts w:ascii="Times New Roman" w:hAnsi="Times New Roman" w:cs="Times New Roman"/>
          <w:bCs/>
          <w:sz w:val="24"/>
          <w:szCs w:val="24"/>
          <w:lang w:val="uk-UA"/>
        </w:rPr>
        <w:t>другого (магістерського) рівня освіти</w:t>
      </w:r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6DDA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6DDA">
        <w:rPr>
          <w:rFonts w:ascii="Times New Roman" w:hAnsi="Times New Roman" w:cs="Times New Roman"/>
          <w:sz w:val="24"/>
          <w:szCs w:val="24"/>
          <w:lang w:val="ru-RU"/>
        </w:rPr>
        <w:t>укл</w:t>
      </w:r>
      <w:proofErr w:type="spellEnd"/>
      <w:r w:rsidRPr="004E6DDA">
        <w:rPr>
          <w:rFonts w:ascii="Times New Roman" w:hAnsi="Times New Roman" w:cs="Times New Roman"/>
          <w:sz w:val="24"/>
          <w:szCs w:val="24"/>
          <w:lang w:val="ru-RU"/>
        </w:rPr>
        <w:t>. Пастернак О.</w:t>
      </w:r>
      <w:r w:rsidR="00575402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6DDA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5B6AB6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148A5" w:rsidRPr="004E6DDA">
        <w:rPr>
          <w:rFonts w:ascii="Times New Roman" w:hAnsi="Times New Roman" w:cs="Times New Roman"/>
          <w:sz w:val="24"/>
          <w:szCs w:val="24"/>
          <w:lang w:val="ru-RU"/>
        </w:rPr>
        <w:t>Мітюшкіна</w:t>
      </w:r>
      <w:proofErr w:type="spellEnd"/>
      <w:r w:rsidR="006148A5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Х.</w:t>
      </w:r>
      <w:r w:rsidR="00575402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48A5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С., </w:t>
      </w:r>
      <w:r w:rsidR="00CA4F3A" w:rsidRPr="004E6DDA">
        <w:rPr>
          <w:rFonts w:ascii="Times New Roman" w:hAnsi="Times New Roman" w:cs="Times New Roman"/>
          <w:sz w:val="24"/>
          <w:szCs w:val="24"/>
          <w:lang w:val="uk-UA"/>
        </w:rPr>
        <w:t>Іванова В.</w:t>
      </w:r>
      <w:r w:rsidR="00575402" w:rsidRPr="004E6D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F3A" w:rsidRPr="004E6DDA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4E6DDA" w:rsidRPr="004E6D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A1AB3">
        <w:rPr>
          <w:rFonts w:ascii="Times New Roman" w:hAnsi="Times New Roman" w:cs="Times New Roman"/>
          <w:sz w:val="24"/>
          <w:szCs w:val="24"/>
          <w:lang w:val="uk-UA"/>
        </w:rPr>
        <w:t>Петрик І.В</w:t>
      </w:r>
      <w:r w:rsidR="004E6DDA" w:rsidRPr="004E6D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A4F3A" w:rsidRPr="004E6D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6DDA" w:rsidRPr="004E6DDA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: МДУ, </w:t>
      </w:r>
      <w:r w:rsidR="00863F69" w:rsidRPr="004E6DDA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71CA6" w:rsidRPr="00071CA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455B2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1344E" w:rsidRPr="004E6DD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05EE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</w:p>
    <w:p w14:paraId="66EF6F4B" w14:textId="77777777" w:rsidR="009F716B" w:rsidRPr="009F716B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A8D806B" w14:textId="77777777" w:rsidR="009F716B" w:rsidRPr="009F716B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184391F" w14:textId="77777777" w:rsidR="009F716B" w:rsidRPr="009F716B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8905990" w14:textId="77777777" w:rsidR="009F716B" w:rsidRPr="009F716B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4C8DA87" w14:textId="1A4F77D8" w:rsidR="004E6DDA" w:rsidRDefault="004E6DDA" w:rsidP="004E6DD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E6D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Затверджено на засіданні кафедри раціонального природокористування та охорони навколишнього </w:t>
      </w:r>
      <w:r w:rsidR="00B23C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середовища протокол № </w:t>
      </w:r>
      <w:r w:rsidR="00071CA6" w:rsidRPr="00071C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</w:t>
      </w:r>
      <w:r w:rsidR="00B27B4F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0</w:t>
      </w:r>
      <w:r w:rsidR="00B23C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B27B4F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20</w:t>
      </w:r>
      <w:r w:rsidR="00B23C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B27B4F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="00B23C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202</w:t>
      </w:r>
      <w:r w:rsidR="00071CA6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Pr="004E6D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</w:t>
      </w:r>
    </w:p>
    <w:p w14:paraId="38745891" w14:textId="3DA52FAE" w:rsidR="005A754A" w:rsidRPr="004E6DDA" w:rsidRDefault="005A754A" w:rsidP="005A75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E6D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Затверджено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ВР економіко-правового факультету МДУ </w:t>
      </w:r>
      <w:r w:rsidR="00B27B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протокол № 12 від</w:t>
      </w:r>
      <w:r w:rsidR="00F469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31DB0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C31DB0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202</w:t>
      </w:r>
      <w:r w:rsidR="00C31DB0" w:rsidRPr="00B27B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Pr="004E6D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</w:t>
      </w:r>
    </w:p>
    <w:p w14:paraId="62767F40" w14:textId="77777777" w:rsidR="009F716B" w:rsidRPr="00B23CB3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76FCAC83" w14:textId="77777777" w:rsidR="009F716B" w:rsidRPr="00B23CB3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56731DDE" w14:textId="77777777" w:rsidR="009F716B" w:rsidRPr="00B23CB3" w:rsidRDefault="009F716B" w:rsidP="009F716B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194DA64B" w14:textId="77777777" w:rsidR="009F716B" w:rsidRPr="00416B82" w:rsidRDefault="009F716B" w:rsidP="00416B82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B23CB3">
        <w:rPr>
          <w:rFonts w:ascii="Times New Roman" w:hAnsi="Times New Roman" w:cs="Times New Roman"/>
          <w:lang w:val="uk-UA"/>
        </w:rPr>
        <w:t xml:space="preserve">Методичні рекомендації до підготовки </w:t>
      </w:r>
      <w:r w:rsidR="00A17BFD" w:rsidRPr="00B23CB3">
        <w:rPr>
          <w:rFonts w:ascii="Times New Roman" w:hAnsi="Times New Roman" w:cs="Times New Roman"/>
          <w:lang w:val="uk-UA"/>
        </w:rPr>
        <w:t>кваліфікаційних</w:t>
      </w:r>
      <w:r w:rsidRPr="00B23CB3">
        <w:rPr>
          <w:rFonts w:ascii="Times New Roman" w:hAnsi="Times New Roman" w:cs="Times New Roman"/>
          <w:lang w:val="uk-UA"/>
        </w:rPr>
        <w:t xml:space="preserve"> робіт для студентів спеціальності </w:t>
      </w:r>
      <w:r w:rsidR="00ED51F7" w:rsidRPr="00B23CB3">
        <w:rPr>
          <w:rFonts w:ascii="Times New Roman" w:eastAsia="Times New Roman" w:hAnsi="Times New Roman" w:cs="Times New Roman"/>
          <w:bCs/>
          <w:shd w:val="clear" w:color="auto" w:fill="FFFFFF"/>
          <w:lang w:val="uk-UA"/>
        </w:rPr>
        <w:t xml:space="preserve">101 </w:t>
      </w:r>
      <w:r w:rsidR="00AC4BAD" w:rsidRPr="00B23CB3">
        <w:rPr>
          <w:rFonts w:ascii="Times New Roman" w:eastAsia="Times New Roman" w:hAnsi="Times New Roman" w:cs="Times New Roman"/>
          <w:bCs/>
          <w:shd w:val="clear" w:color="auto" w:fill="FFFFFF"/>
          <w:lang w:val="uk-UA"/>
        </w:rPr>
        <w:t>«</w:t>
      </w:r>
      <w:r w:rsidR="00F54440" w:rsidRPr="00B23CB3">
        <w:rPr>
          <w:rFonts w:ascii="Times New Roman" w:eastAsia="Times New Roman" w:hAnsi="Times New Roman" w:cs="Times New Roman"/>
          <w:bCs/>
          <w:shd w:val="clear" w:color="auto" w:fill="FFFFFF"/>
          <w:lang w:val="uk-UA"/>
        </w:rPr>
        <w:t>Екологія</w:t>
      </w:r>
      <w:r w:rsidR="00AC4BAD" w:rsidRPr="00B23CB3">
        <w:rPr>
          <w:rFonts w:ascii="Times New Roman" w:eastAsia="Times New Roman" w:hAnsi="Times New Roman" w:cs="Times New Roman"/>
          <w:bCs/>
          <w:shd w:val="clear" w:color="auto" w:fill="FFFFFF"/>
          <w:lang w:val="uk-UA"/>
        </w:rPr>
        <w:t>»</w:t>
      </w:r>
      <w:r w:rsidRPr="00B23CB3">
        <w:rPr>
          <w:rFonts w:ascii="Times New Roman" w:hAnsi="Times New Roman" w:cs="Times New Roman"/>
          <w:lang w:val="uk-UA"/>
        </w:rPr>
        <w:t xml:space="preserve"> складено на підставі </w:t>
      </w:r>
      <w:r w:rsidR="00416B82" w:rsidRPr="00416B82">
        <w:rPr>
          <w:rFonts w:ascii="Times New Roman" w:hAnsi="Times New Roman" w:cs="Times New Roman"/>
          <w:bCs/>
          <w:color w:val="auto"/>
          <w:lang w:val="uk-UA"/>
        </w:rPr>
        <w:t>Положення про кваліфікаційні роботи в</w:t>
      </w:r>
      <w:r w:rsidR="00416B82" w:rsidRPr="00B23CB3">
        <w:rPr>
          <w:rFonts w:ascii="Times New Roman" w:hAnsi="Times New Roman" w:cs="Times New Roman"/>
          <w:lang w:val="uk-UA"/>
        </w:rPr>
        <w:t xml:space="preserve"> </w:t>
      </w:r>
      <w:r w:rsidRPr="00B23CB3">
        <w:rPr>
          <w:rFonts w:ascii="Times New Roman" w:hAnsi="Times New Roman" w:cs="Times New Roman"/>
          <w:lang w:val="uk-UA"/>
        </w:rPr>
        <w:t>Маріупольсько</w:t>
      </w:r>
      <w:r w:rsidR="00416B82" w:rsidRPr="00B23CB3">
        <w:rPr>
          <w:rFonts w:ascii="Times New Roman" w:hAnsi="Times New Roman" w:cs="Times New Roman"/>
          <w:lang w:val="uk-UA"/>
        </w:rPr>
        <w:t>му</w:t>
      </w:r>
      <w:r w:rsidRPr="00B23CB3">
        <w:rPr>
          <w:rFonts w:ascii="Times New Roman" w:hAnsi="Times New Roman" w:cs="Times New Roman"/>
          <w:lang w:val="uk-UA"/>
        </w:rPr>
        <w:t xml:space="preserve"> державно</w:t>
      </w:r>
      <w:r w:rsidR="00416B82" w:rsidRPr="00B23CB3">
        <w:rPr>
          <w:rFonts w:ascii="Times New Roman" w:hAnsi="Times New Roman" w:cs="Times New Roman"/>
          <w:lang w:val="uk-UA"/>
        </w:rPr>
        <w:t>му</w:t>
      </w:r>
      <w:r w:rsidRPr="00B23CB3">
        <w:rPr>
          <w:rFonts w:ascii="Times New Roman" w:hAnsi="Times New Roman" w:cs="Times New Roman"/>
          <w:lang w:val="uk-UA"/>
        </w:rPr>
        <w:t xml:space="preserve"> університет</w:t>
      </w:r>
      <w:r w:rsidR="00416B82" w:rsidRPr="00416B82">
        <w:rPr>
          <w:rFonts w:ascii="Times New Roman" w:hAnsi="Times New Roman" w:cs="Times New Roman"/>
          <w:lang w:val="uk-UA"/>
        </w:rPr>
        <w:t>і</w:t>
      </w:r>
      <w:r w:rsidRPr="00B23CB3">
        <w:rPr>
          <w:rFonts w:ascii="Times New Roman" w:hAnsi="Times New Roman" w:cs="Times New Roman"/>
          <w:lang w:val="uk-UA"/>
        </w:rPr>
        <w:t>.</w:t>
      </w:r>
    </w:p>
    <w:p w14:paraId="52F13A26" w14:textId="77777777" w:rsidR="009504FE" w:rsidRPr="008F43EE" w:rsidRDefault="00A96C39" w:rsidP="009F716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D34C8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504FE" w:rsidRPr="009504FE">
        <w:rPr>
          <w:rFonts w:ascii="Times New Roman" w:hAnsi="Times New Roman" w:cs="Times New Roman"/>
          <w:sz w:val="24"/>
          <w:szCs w:val="24"/>
          <w:lang w:val="uk-UA"/>
        </w:rPr>
        <w:t xml:space="preserve"> робота є </w:t>
      </w:r>
      <w:r w:rsidR="001F01C2">
        <w:rPr>
          <w:rFonts w:ascii="Times New Roman" w:hAnsi="Times New Roman" w:cs="Times New Roman"/>
          <w:sz w:val="24"/>
          <w:szCs w:val="24"/>
          <w:lang w:val="uk-UA"/>
        </w:rPr>
        <w:t>науковою працею</w:t>
      </w:r>
      <w:r w:rsidR="009504FE" w:rsidRPr="009504FE">
        <w:rPr>
          <w:rFonts w:ascii="Times New Roman" w:hAnsi="Times New Roman" w:cs="Times New Roman"/>
          <w:sz w:val="24"/>
          <w:szCs w:val="24"/>
          <w:lang w:val="uk-UA"/>
        </w:rPr>
        <w:t>, яка дає змогу виявити рівень засвоєння студентом теоретичних знань та практичної підготовки, здатність до самостійної роботи за обраною спеціальністю.</w:t>
      </w:r>
    </w:p>
    <w:p w14:paraId="0B50B8C5" w14:textId="77777777" w:rsidR="009F716B" w:rsidRPr="008F43EE" w:rsidRDefault="009F716B" w:rsidP="009F716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43EE">
        <w:rPr>
          <w:rFonts w:ascii="Times New Roman" w:hAnsi="Times New Roman" w:cs="Times New Roman"/>
          <w:sz w:val="24"/>
          <w:szCs w:val="24"/>
          <w:lang w:val="uk-UA"/>
        </w:rPr>
        <w:t xml:space="preserve">Приведено рекомендації до вибору теми </w:t>
      </w:r>
      <w:r w:rsidR="00AC0F82" w:rsidRPr="008F43EE">
        <w:rPr>
          <w:rFonts w:ascii="Times New Roman" w:hAnsi="Times New Roman" w:cs="Times New Roman"/>
          <w:sz w:val="24"/>
          <w:szCs w:val="24"/>
          <w:lang w:val="uk-UA"/>
        </w:rPr>
        <w:t>кваліфікаційної</w:t>
      </w:r>
      <w:r w:rsidRPr="008F43EE">
        <w:rPr>
          <w:rFonts w:ascii="Times New Roman" w:hAnsi="Times New Roman" w:cs="Times New Roman"/>
          <w:sz w:val="24"/>
          <w:szCs w:val="24"/>
          <w:lang w:val="uk-UA"/>
        </w:rPr>
        <w:t xml:space="preserve"> роботи, її підготовки, оформленню і процедурі захисту в </w:t>
      </w:r>
      <w:r w:rsidR="00846BE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F43EE">
        <w:rPr>
          <w:rFonts w:ascii="Times New Roman" w:hAnsi="Times New Roman" w:cs="Times New Roman"/>
          <w:sz w:val="24"/>
          <w:szCs w:val="24"/>
          <w:lang w:val="uk-UA"/>
        </w:rPr>
        <w:t>кзаменаційній комісії.</w:t>
      </w:r>
    </w:p>
    <w:p w14:paraId="32CD25CC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032FE0D9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5ED1A139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2B22F0FC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7683C5E4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384BAD92" w14:textId="77777777" w:rsidR="009F716B" w:rsidRPr="008F43EE" w:rsidRDefault="009F716B" w:rsidP="009F716B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A4E89B0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2050200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552A8467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5B264B6B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67282634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0A4E8D08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02853437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B30E052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2D1A886D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6DF097E2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1FFB495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09BF9F29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17499202" w14:textId="77777777" w:rsidR="009F716B" w:rsidRPr="00AC4BAD" w:rsidRDefault="009F716B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7C730D59" w14:textId="77777777" w:rsidR="007627EA" w:rsidRPr="00AC4BAD" w:rsidRDefault="007627EA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64D3F921" w14:textId="77777777" w:rsidR="007627EA" w:rsidRPr="00AC4BAD" w:rsidRDefault="007627EA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3309531C" w14:textId="77777777" w:rsidR="00846BEF" w:rsidRDefault="00846BEF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07C63723" w14:textId="77777777" w:rsidR="000A10E1" w:rsidRDefault="000A10E1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5A3DE4A6" w14:textId="77777777" w:rsidR="000A10E1" w:rsidRDefault="000A10E1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13799138" w14:textId="77777777" w:rsidR="000A10E1" w:rsidRPr="00AC4BAD" w:rsidRDefault="000A10E1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39C4CDD0" w14:textId="77777777" w:rsidR="00846BEF" w:rsidRPr="00AC4BAD" w:rsidRDefault="00846BEF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E186E71" w14:textId="77777777" w:rsidR="00846BEF" w:rsidRPr="00AC4BAD" w:rsidRDefault="00846BEF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1A51C2A4" w14:textId="77777777" w:rsidR="00846BEF" w:rsidRPr="00AC4BAD" w:rsidRDefault="00846BEF" w:rsidP="009F7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DA4BC08" w14:textId="77777777" w:rsidR="000455B2" w:rsidRPr="00AC4BAD" w:rsidRDefault="000455B2" w:rsidP="009F716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43CE706C" w14:textId="77777777" w:rsidR="006148A5" w:rsidRDefault="007B48CE" w:rsidP="009F716B">
      <w:pPr>
        <w:widowControl w:val="0"/>
        <w:numPr>
          <w:ilvl w:val="0"/>
          <w:numId w:val="1"/>
        </w:numPr>
        <w:tabs>
          <w:tab w:val="clear" w:pos="720"/>
          <w:tab w:val="num" w:pos="5100"/>
        </w:tabs>
        <w:overflowPunct w:val="0"/>
        <w:autoSpaceDE w:val="0"/>
        <w:autoSpaceDN w:val="0"/>
        <w:adjustRightInd w:val="0"/>
        <w:spacing w:after="0" w:line="240" w:lineRule="auto"/>
        <w:ind w:left="5100" w:hanging="2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Пастернак </w:t>
      </w:r>
      <w:r w:rsidR="009F716B" w:rsidRPr="00900EA2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9A419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F716B" w:rsidRPr="00900EA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A2441" w:rsidRPr="00900EA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</w:p>
    <w:p w14:paraId="61BBC031" w14:textId="77777777" w:rsidR="006148A5" w:rsidRDefault="006148A5" w:rsidP="009F716B">
      <w:pPr>
        <w:widowControl w:val="0"/>
        <w:numPr>
          <w:ilvl w:val="0"/>
          <w:numId w:val="1"/>
        </w:numPr>
        <w:tabs>
          <w:tab w:val="clear" w:pos="720"/>
          <w:tab w:val="num" w:pos="5100"/>
        </w:tabs>
        <w:overflowPunct w:val="0"/>
        <w:autoSpaceDE w:val="0"/>
        <w:autoSpaceDN w:val="0"/>
        <w:adjustRightInd w:val="0"/>
        <w:spacing w:after="0" w:line="240" w:lineRule="auto"/>
        <w:ind w:left="5100" w:hanging="2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Мітюшкіна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Х.С.,</w:t>
      </w:r>
    </w:p>
    <w:p w14:paraId="7AC8F349" w14:textId="77777777" w:rsidR="007B48CE" w:rsidRDefault="006148A5" w:rsidP="009F716B">
      <w:pPr>
        <w:widowControl w:val="0"/>
        <w:numPr>
          <w:ilvl w:val="0"/>
          <w:numId w:val="1"/>
        </w:numPr>
        <w:tabs>
          <w:tab w:val="clear" w:pos="720"/>
          <w:tab w:val="num" w:pos="5100"/>
        </w:tabs>
        <w:overflowPunct w:val="0"/>
        <w:autoSpaceDE w:val="0"/>
        <w:autoSpaceDN w:val="0"/>
        <w:adjustRightInd w:val="0"/>
        <w:spacing w:after="0" w:line="240" w:lineRule="auto"/>
        <w:ind w:left="5100" w:hanging="2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Іванова В.В.</w:t>
      </w:r>
      <w:r w:rsidR="004E6DD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0A2A2F69" w14:textId="6181B1F8" w:rsidR="004E6DDA" w:rsidRDefault="00AA1AB3" w:rsidP="009F716B">
      <w:pPr>
        <w:widowControl w:val="0"/>
        <w:numPr>
          <w:ilvl w:val="0"/>
          <w:numId w:val="1"/>
        </w:numPr>
        <w:tabs>
          <w:tab w:val="clear" w:pos="720"/>
          <w:tab w:val="num" w:pos="5100"/>
        </w:tabs>
        <w:overflowPunct w:val="0"/>
        <w:autoSpaceDE w:val="0"/>
        <w:autoSpaceDN w:val="0"/>
        <w:adjustRightInd w:val="0"/>
        <w:spacing w:after="0" w:line="240" w:lineRule="auto"/>
        <w:ind w:left="5100" w:hanging="2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Петрик І. В.</w:t>
      </w:r>
    </w:p>
    <w:p w14:paraId="0F69743D" w14:textId="77777777" w:rsidR="009F716B" w:rsidRDefault="004E6DDA" w:rsidP="009F716B">
      <w:pPr>
        <w:widowControl w:val="0"/>
        <w:numPr>
          <w:ilvl w:val="0"/>
          <w:numId w:val="1"/>
        </w:numPr>
        <w:tabs>
          <w:tab w:val="clear" w:pos="720"/>
          <w:tab w:val="num" w:pos="5100"/>
        </w:tabs>
        <w:overflowPunct w:val="0"/>
        <w:autoSpaceDE w:val="0"/>
        <w:autoSpaceDN w:val="0"/>
        <w:adjustRightInd w:val="0"/>
        <w:spacing w:after="0" w:line="239" w:lineRule="auto"/>
        <w:ind w:left="5100" w:hanging="2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="009F716B" w:rsidRPr="009A4198">
        <w:rPr>
          <w:rFonts w:ascii="Times New Roman" w:hAnsi="Times New Roman" w:cs="Times New Roman"/>
          <w:sz w:val="24"/>
          <w:szCs w:val="24"/>
          <w:lang w:val="ru-RU"/>
        </w:rPr>
        <w:t xml:space="preserve">, МДУ </w:t>
      </w:r>
    </w:p>
    <w:p w14:paraId="5B9CF843" w14:textId="77777777" w:rsidR="000A10E1" w:rsidRDefault="000A10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5"/>
        <w:gridCol w:w="1215"/>
      </w:tblGrid>
      <w:tr w:rsidR="00386295" w14:paraId="3BC464A9" w14:textId="77777777" w:rsidTr="007B2A0C">
        <w:tc>
          <w:tcPr>
            <w:tcW w:w="10136" w:type="dxa"/>
            <w:gridSpan w:val="2"/>
          </w:tcPr>
          <w:p w14:paraId="2FED13B5" w14:textId="77777777" w:rsidR="00386295" w:rsidRDefault="00386295" w:rsidP="0038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6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ЗМІСТ</w:t>
            </w:r>
          </w:p>
          <w:p w14:paraId="3519D9C7" w14:textId="77777777" w:rsidR="007B2A0C" w:rsidRPr="00386295" w:rsidRDefault="007B2A0C" w:rsidP="0038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94C12" w14:paraId="27A5444A" w14:textId="77777777" w:rsidTr="007B2A0C">
        <w:tc>
          <w:tcPr>
            <w:tcW w:w="8897" w:type="dxa"/>
          </w:tcPr>
          <w:p w14:paraId="7856782A" w14:textId="77777777" w:rsidR="00094C12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</w:p>
        </w:tc>
        <w:tc>
          <w:tcPr>
            <w:tcW w:w="1239" w:type="dxa"/>
          </w:tcPr>
          <w:p w14:paraId="284CDC1E" w14:textId="77777777" w:rsidR="00094C12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94C12" w14:paraId="2A185A14" w14:textId="77777777" w:rsidTr="007B2A0C">
        <w:tc>
          <w:tcPr>
            <w:tcW w:w="8897" w:type="dxa"/>
          </w:tcPr>
          <w:p w14:paraId="0A39991D" w14:textId="77777777" w:rsidR="00094C12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 1 ОСНОВНІ ПОЛОЖЕННЯ</w:t>
            </w:r>
          </w:p>
        </w:tc>
        <w:tc>
          <w:tcPr>
            <w:tcW w:w="1239" w:type="dxa"/>
          </w:tcPr>
          <w:p w14:paraId="5EB392EC" w14:textId="77777777" w:rsidR="00094C12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94C12" w:rsidRPr="00386295" w14:paraId="4284CDC7" w14:textId="77777777" w:rsidTr="007B2A0C">
        <w:tc>
          <w:tcPr>
            <w:tcW w:w="8897" w:type="dxa"/>
          </w:tcPr>
          <w:p w14:paraId="03446BCA" w14:textId="77777777" w:rsidR="00094C12" w:rsidRPr="0032546B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  <w:r w:rsidR="00475FCF"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зміст</w:t>
            </w:r>
            <w:proofErr w:type="spellEnd"/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есу</w:t>
            </w:r>
            <w:proofErr w:type="spellEnd"/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кваліфікаційної</w:t>
            </w:r>
            <w:proofErr w:type="spellEnd"/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1239" w:type="dxa"/>
          </w:tcPr>
          <w:p w14:paraId="72E7D289" w14:textId="77777777" w:rsidR="00094C12" w:rsidRPr="00475FCF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C12" w:rsidRPr="00386295" w14:paraId="28CA4E8B" w14:textId="77777777" w:rsidTr="007B2A0C">
        <w:tc>
          <w:tcPr>
            <w:tcW w:w="8897" w:type="dxa"/>
          </w:tcPr>
          <w:p w14:paraId="7BD72D5F" w14:textId="77777777" w:rsidR="00094C12" w:rsidRPr="00475FCF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етапи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кваліфікаційної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1239" w:type="dxa"/>
          </w:tcPr>
          <w:p w14:paraId="08F48CCD" w14:textId="77777777" w:rsidR="00094C12" w:rsidRPr="00475FCF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C12" w:rsidRPr="00386295" w14:paraId="7DDB0D43" w14:textId="77777777" w:rsidTr="007B2A0C">
        <w:tc>
          <w:tcPr>
            <w:tcW w:w="8897" w:type="dxa"/>
          </w:tcPr>
          <w:p w14:paraId="7433FB91" w14:textId="77777777" w:rsidR="00094C12" w:rsidRPr="0032546B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КВАЛІФІКАЦІЙНИХ</w:t>
            </w:r>
            <w:r w:rsidRPr="00325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</w:p>
        </w:tc>
        <w:tc>
          <w:tcPr>
            <w:tcW w:w="1239" w:type="dxa"/>
          </w:tcPr>
          <w:p w14:paraId="0946D80C" w14:textId="77777777" w:rsidR="00094C12" w:rsidRPr="00475FCF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4C12" w:rsidRPr="00475FCF" w14:paraId="59B6DCC5" w14:textId="77777777" w:rsidTr="007B2A0C">
        <w:tc>
          <w:tcPr>
            <w:tcW w:w="8897" w:type="dxa"/>
          </w:tcPr>
          <w:p w14:paraId="5798B96D" w14:textId="77777777" w:rsidR="00094C12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Титульний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1239" w:type="dxa"/>
          </w:tcPr>
          <w:p w14:paraId="190E6EA1" w14:textId="77777777" w:rsidR="00094C12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94C12" w:rsidRPr="00475FCF" w14:paraId="2AEFC852" w14:textId="77777777" w:rsidTr="007B2A0C">
        <w:tc>
          <w:tcPr>
            <w:tcW w:w="8897" w:type="dxa"/>
          </w:tcPr>
          <w:p w14:paraId="574059F1" w14:textId="77777777" w:rsidR="00094C12" w:rsidRDefault="00386295" w:rsidP="003862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Зміст</w:t>
            </w:r>
            <w:proofErr w:type="spellEnd"/>
          </w:p>
        </w:tc>
        <w:tc>
          <w:tcPr>
            <w:tcW w:w="1239" w:type="dxa"/>
          </w:tcPr>
          <w:p w14:paraId="5AC74D5D" w14:textId="77777777" w:rsidR="00094C12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86295" w:rsidRPr="00475FCF" w14:paraId="6170D822" w14:textId="77777777" w:rsidTr="007B2A0C">
        <w:tc>
          <w:tcPr>
            <w:tcW w:w="8897" w:type="dxa"/>
          </w:tcPr>
          <w:p w14:paraId="4BE4BBF8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</w:p>
        </w:tc>
        <w:tc>
          <w:tcPr>
            <w:tcW w:w="1239" w:type="dxa"/>
          </w:tcPr>
          <w:p w14:paraId="210BEC31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86295" w:rsidRPr="00475FCF" w14:paraId="52A8159C" w14:textId="77777777" w:rsidTr="007B2A0C">
        <w:tc>
          <w:tcPr>
            <w:tcW w:w="8897" w:type="dxa"/>
          </w:tcPr>
          <w:p w14:paraId="4120835E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частина</w:t>
            </w:r>
            <w:proofErr w:type="spellEnd"/>
          </w:p>
        </w:tc>
        <w:tc>
          <w:tcPr>
            <w:tcW w:w="1239" w:type="dxa"/>
          </w:tcPr>
          <w:p w14:paraId="175C8006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86295" w:rsidRPr="00475FCF" w14:paraId="1AE010EF" w14:textId="77777777" w:rsidTr="007B2A0C">
        <w:tc>
          <w:tcPr>
            <w:tcW w:w="8897" w:type="dxa"/>
          </w:tcPr>
          <w:p w14:paraId="1551DAB1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Висновки</w:t>
            </w:r>
            <w:proofErr w:type="spellEnd"/>
          </w:p>
        </w:tc>
        <w:tc>
          <w:tcPr>
            <w:tcW w:w="1239" w:type="dxa"/>
          </w:tcPr>
          <w:p w14:paraId="003F63B0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86295" w:rsidRPr="00475FCF" w14:paraId="1325687C" w14:textId="77777777" w:rsidTr="007B2A0C">
        <w:tc>
          <w:tcPr>
            <w:tcW w:w="8897" w:type="dxa"/>
          </w:tcPr>
          <w:p w14:paraId="20F66AEF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 3 ПРАВИЛА ОФОРМЛЕННЯ КВАЛІФІКАЦІЙНОЇ РОБОТИ</w:t>
            </w:r>
          </w:p>
        </w:tc>
        <w:tc>
          <w:tcPr>
            <w:tcW w:w="1239" w:type="dxa"/>
          </w:tcPr>
          <w:p w14:paraId="287106FA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86295" w:rsidRPr="00475FCF" w14:paraId="01EB00E3" w14:textId="77777777" w:rsidTr="007B2A0C">
        <w:tc>
          <w:tcPr>
            <w:tcW w:w="8897" w:type="dxa"/>
          </w:tcPr>
          <w:p w14:paraId="1D261159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</w:p>
        </w:tc>
        <w:tc>
          <w:tcPr>
            <w:tcW w:w="1239" w:type="dxa"/>
          </w:tcPr>
          <w:p w14:paraId="587454EE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86295" w:rsidRPr="00475FCF" w14:paraId="2B34A009" w14:textId="77777777" w:rsidTr="007B2A0C">
        <w:tc>
          <w:tcPr>
            <w:tcW w:w="8897" w:type="dxa"/>
          </w:tcPr>
          <w:p w14:paraId="2F8DB073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Нумерація</w:t>
            </w:r>
            <w:proofErr w:type="spellEnd"/>
          </w:p>
        </w:tc>
        <w:tc>
          <w:tcPr>
            <w:tcW w:w="1239" w:type="dxa"/>
          </w:tcPr>
          <w:p w14:paraId="69B6F728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86295" w:rsidRPr="00475FCF" w14:paraId="5A0446B9" w14:textId="77777777" w:rsidTr="007B2A0C">
        <w:tc>
          <w:tcPr>
            <w:tcW w:w="8897" w:type="dxa"/>
          </w:tcPr>
          <w:p w14:paraId="1CEC3F54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Ілюстрації</w:t>
            </w:r>
            <w:proofErr w:type="spellEnd"/>
            <w:r w:rsidRPr="00386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таблиці, графіки</w:t>
            </w:r>
          </w:p>
        </w:tc>
        <w:tc>
          <w:tcPr>
            <w:tcW w:w="1239" w:type="dxa"/>
          </w:tcPr>
          <w:p w14:paraId="2E464CFD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386295" w:rsidRPr="00475FCF" w14:paraId="20C076B4" w14:textId="77777777" w:rsidTr="007B2A0C">
        <w:tc>
          <w:tcPr>
            <w:tcW w:w="8897" w:type="dxa"/>
          </w:tcPr>
          <w:p w14:paraId="711A059D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</w:t>
            </w:r>
            <w:proofErr w:type="spellEnd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</w:p>
        </w:tc>
        <w:tc>
          <w:tcPr>
            <w:tcW w:w="1239" w:type="dxa"/>
          </w:tcPr>
          <w:p w14:paraId="0E565325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386295" w:rsidRPr="00475FCF" w14:paraId="3105FE9C" w14:textId="77777777" w:rsidTr="007B2A0C">
        <w:tc>
          <w:tcPr>
            <w:tcW w:w="8897" w:type="dxa"/>
          </w:tcPr>
          <w:p w14:paraId="12969D14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 використаних джерел</w:t>
            </w:r>
          </w:p>
        </w:tc>
        <w:tc>
          <w:tcPr>
            <w:tcW w:w="1239" w:type="dxa"/>
          </w:tcPr>
          <w:p w14:paraId="3714B8E5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386295" w:rsidRPr="00475FCF" w14:paraId="1AAB0ECC" w14:textId="77777777" w:rsidTr="007B2A0C">
        <w:tc>
          <w:tcPr>
            <w:tcW w:w="8897" w:type="dxa"/>
          </w:tcPr>
          <w:p w14:paraId="4E058335" w14:textId="77777777" w:rsidR="00386295" w:rsidRDefault="00386295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  <w:r w:rsid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Додатки</w:t>
            </w:r>
            <w:proofErr w:type="spellEnd"/>
          </w:p>
        </w:tc>
        <w:tc>
          <w:tcPr>
            <w:tcW w:w="1239" w:type="dxa"/>
          </w:tcPr>
          <w:p w14:paraId="44876E9B" w14:textId="77777777" w:rsidR="00386295" w:rsidRDefault="00C86C6F" w:rsidP="0009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386295" w:rsidRPr="00475FCF" w14:paraId="6D3F8AE9" w14:textId="77777777" w:rsidTr="007B2A0C">
        <w:tc>
          <w:tcPr>
            <w:tcW w:w="8897" w:type="dxa"/>
            <w:vAlign w:val="bottom"/>
          </w:tcPr>
          <w:p w14:paraId="2F635D76" w14:textId="77777777" w:rsidR="00386295" w:rsidRPr="002D7B4B" w:rsidRDefault="00092A8A" w:rsidP="00386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 4 ЗАХИСТ КВАЛІФІКАЦІЙНОЇ</w:t>
            </w:r>
            <w:r w:rsidR="00386295" w:rsidRPr="002D7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РОБОТИ</w:t>
            </w:r>
          </w:p>
        </w:tc>
        <w:tc>
          <w:tcPr>
            <w:tcW w:w="1239" w:type="dxa"/>
          </w:tcPr>
          <w:p w14:paraId="120537EF" w14:textId="77777777" w:rsidR="00386295" w:rsidRDefault="00C86C6F" w:rsidP="003862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386295" w:rsidRPr="00475FCF" w14:paraId="1B8D4F68" w14:textId="77777777" w:rsidTr="007B2A0C">
        <w:tc>
          <w:tcPr>
            <w:tcW w:w="8897" w:type="dxa"/>
            <w:vAlign w:val="bottom"/>
          </w:tcPr>
          <w:p w14:paraId="39C10A9A" w14:textId="77777777" w:rsidR="00386295" w:rsidRPr="0032546B" w:rsidRDefault="00386295" w:rsidP="00386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РОЗДІЛ</w:t>
            </w:r>
            <w:r w:rsidRPr="0032546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КРИТЕРІЇ</w:t>
            </w:r>
            <w:r w:rsidRPr="0032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ОЦІНЮВАННЯ</w:t>
            </w:r>
            <w:r w:rsidRPr="0032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КВАЛІФІКАЦІЙНОЇ</w:t>
            </w:r>
            <w:r w:rsidRPr="0032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</w:p>
        </w:tc>
        <w:tc>
          <w:tcPr>
            <w:tcW w:w="1239" w:type="dxa"/>
          </w:tcPr>
          <w:p w14:paraId="3DC07676" w14:textId="77777777" w:rsidR="00386295" w:rsidRDefault="00C86C6F" w:rsidP="003862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386295" w:rsidRPr="00475FCF" w14:paraId="79A73612" w14:textId="77777777" w:rsidTr="007B2A0C">
        <w:tc>
          <w:tcPr>
            <w:tcW w:w="8897" w:type="dxa"/>
            <w:vAlign w:val="bottom"/>
          </w:tcPr>
          <w:p w14:paraId="172C07A6" w14:textId="77777777" w:rsidR="00386295" w:rsidRPr="00475FCF" w:rsidRDefault="00386295" w:rsidP="00386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F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ДОДАТКИ</w:t>
            </w:r>
          </w:p>
        </w:tc>
        <w:tc>
          <w:tcPr>
            <w:tcW w:w="1239" w:type="dxa"/>
          </w:tcPr>
          <w:p w14:paraId="0F2E2DFF" w14:textId="77777777" w:rsidR="00386295" w:rsidRDefault="00C86C6F" w:rsidP="003862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14:paraId="1ED257B6" w14:textId="77777777" w:rsidR="00C86C6F" w:rsidRPr="009A4198" w:rsidRDefault="00C86C6F" w:rsidP="0009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86C6F" w:rsidRPr="009A4198">
          <w:pgSz w:w="11909" w:h="16834"/>
          <w:pgMar w:top="1181" w:right="840" w:bottom="448" w:left="1140" w:header="720" w:footer="720" w:gutter="0"/>
          <w:cols w:space="720" w:equalWidth="0">
            <w:col w:w="9920"/>
          </w:cols>
          <w:noEndnote/>
        </w:sectPr>
      </w:pPr>
    </w:p>
    <w:p w14:paraId="067BAEAC" w14:textId="77777777" w:rsidR="009F716B" w:rsidRPr="009A4198" w:rsidRDefault="009F716B" w:rsidP="009F7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F716B" w:rsidRPr="009A4198">
          <w:type w:val="continuous"/>
          <w:pgSz w:w="11909" w:h="16834"/>
          <w:pgMar w:top="1181" w:right="5760" w:bottom="448" w:left="6040" w:header="720" w:footer="720" w:gutter="0"/>
          <w:cols w:space="720" w:equalWidth="0">
            <w:col w:w="100"/>
          </w:cols>
          <w:noEndnote/>
        </w:sectPr>
      </w:pPr>
    </w:p>
    <w:p w14:paraId="51E8AFE2" w14:textId="77777777" w:rsidR="001F01C2" w:rsidRPr="001F01C2" w:rsidRDefault="001F01C2" w:rsidP="00C86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  <w:r w:rsidRPr="001F01C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ВСТУП</w:t>
      </w:r>
    </w:p>
    <w:p w14:paraId="66B0622B" w14:textId="77777777" w:rsidR="001F01C2" w:rsidRPr="001F01C2" w:rsidRDefault="001F01C2" w:rsidP="001F01C2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7B2E922" w14:textId="77777777" w:rsidR="001F01C2" w:rsidRPr="001F01C2" w:rsidRDefault="002A13C6" w:rsidP="001F01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Кваліфікаційна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робота є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науковою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працею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завершує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підготовку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спеціальністю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101</w:t>
      </w:r>
      <w:r w:rsidR="009A4198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 «</w:t>
      </w:r>
      <w:r w:rsidR="007D635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9A4198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2F8E" w:rsidRPr="004E6DDA">
        <w:rPr>
          <w:rFonts w:ascii="Times New Roman" w:hAnsi="Times New Roman" w:cs="Times New Roman"/>
          <w:bCs/>
          <w:sz w:val="24"/>
          <w:szCs w:val="24"/>
          <w:lang w:val="uk-UA"/>
        </w:rPr>
        <w:t>другого (магістерського) рівня освіти</w:t>
      </w:r>
      <w:r w:rsidR="00B82F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82F8E" w:rsidRPr="004E6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Маріупольському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університеті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1C2" w:rsidRPr="001F01C2">
        <w:rPr>
          <w:rFonts w:ascii="Times New Roman" w:hAnsi="Times New Roman" w:cs="Times New Roman"/>
          <w:sz w:val="24"/>
          <w:szCs w:val="24"/>
          <w:lang w:val="uk-UA"/>
        </w:rPr>
        <w:t xml:space="preserve">Її слід розглядати як самостійну роботу за фахом. Висока якість </w:t>
      </w:r>
      <w:r w:rsidR="0076187A"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1F01C2" w:rsidRPr="001F01C2">
        <w:rPr>
          <w:rFonts w:ascii="Times New Roman" w:hAnsi="Times New Roman" w:cs="Times New Roman"/>
          <w:sz w:val="24"/>
          <w:szCs w:val="24"/>
          <w:lang w:val="uk-UA"/>
        </w:rPr>
        <w:t>ої роботи, за інших рівних умов, є одним із показників конкурентоспроможності випускника на ринку праці.</w:t>
      </w:r>
    </w:p>
    <w:p w14:paraId="45A68B34" w14:textId="77777777" w:rsidR="001F01C2" w:rsidRDefault="002A13C6" w:rsidP="001F01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D42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Кваліфікаційна</w:t>
      </w:r>
      <w:r w:rsidR="001F01C2" w:rsidRPr="00F00D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робота</w:t>
      </w:r>
      <w:r w:rsidR="001F01C2" w:rsidRPr="001F01C2">
        <w:rPr>
          <w:rFonts w:ascii="Times New Roman" w:hAnsi="Times New Roman" w:cs="Times New Roman"/>
          <w:sz w:val="24"/>
          <w:szCs w:val="24"/>
          <w:lang w:val="uk-UA"/>
        </w:rPr>
        <w:t xml:space="preserve"> – це наукова робота, яка виконана </w:t>
      </w:r>
      <w:r w:rsidR="00AC4BAD">
        <w:rPr>
          <w:rFonts w:ascii="Times New Roman" w:hAnsi="Times New Roman" w:cs="Times New Roman"/>
          <w:sz w:val="24"/>
          <w:szCs w:val="24"/>
          <w:lang w:val="uk-UA"/>
        </w:rPr>
        <w:t>здобувачем</w:t>
      </w:r>
      <w:r w:rsidR="001F01C2" w:rsidRPr="001F01C2">
        <w:rPr>
          <w:rFonts w:ascii="Times New Roman" w:hAnsi="Times New Roman" w:cs="Times New Roman"/>
          <w:sz w:val="24"/>
          <w:szCs w:val="24"/>
          <w:lang w:val="uk-UA"/>
        </w:rPr>
        <w:t xml:space="preserve"> на заключному етапі навчання, з використанням знань ряду дисциплін спеціальності. Основними задачами роботи є систематизування й розширення знань, практичних навичок у вирішенні комплексних завдань із елементами досліджень, визначення рівня підготовленості до практичної роботи відповідно до одержуваної спеціальності. </w:t>
      </w:r>
      <w:r w:rsidR="001F01C2" w:rsidRPr="00F00D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="00F539D1" w:rsidRPr="00F00D42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кваліфікаційної</w:t>
      </w:r>
      <w:r w:rsidR="001F01C2" w:rsidRPr="00F00D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роботи</w:t>
      </w:r>
      <w:r w:rsidR="001F01C2" w:rsidRPr="001F01C2">
        <w:rPr>
          <w:rFonts w:ascii="Times New Roman" w:hAnsi="Times New Roman" w:cs="Times New Roman"/>
          <w:sz w:val="24"/>
          <w:szCs w:val="24"/>
          <w:lang w:val="uk-UA"/>
        </w:rPr>
        <w:t xml:space="preserve"> - це підтвердження отриманої кваліфікації, а також демонстрація рівня професійних знань, навичок дослідницької й аналітичної роботи.</w:t>
      </w:r>
    </w:p>
    <w:p w14:paraId="2137192B" w14:textId="77777777" w:rsidR="00C32F38" w:rsidRPr="00F00D42" w:rsidRDefault="00C32F38" w:rsidP="001F01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D42">
        <w:rPr>
          <w:rFonts w:ascii="Times New Roman" w:hAnsi="Times New Roman" w:cs="Times New Roman"/>
          <w:b/>
          <w:sz w:val="24"/>
          <w:szCs w:val="24"/>
          <w:lang w:val="uk-UA"/>
        </w:rPr>
        <w:t>Інтегральна компетентність:</w:t>
      </w:r>
    </w:p>
    <w:p w14:paraId="59CD40D7" w14:textId="77777777" w:rsidR="00C32F38" w:rsidRPr="00C32F38" w:rsidRDefault="00C32F38" w:rsidP="00C32F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2F38">
        <w:rPr>
          <w:rFonts w:ascii="Times New Roman" w:hAnsi="Times New Roman" w:cs="Times New Roman"/>
          <w:sz w:val="24"/>
          <w:szCs w:val="24"/>
          <w:lang w:val="uk-UA"/>
        </w:rPr>
        <w:t>Здатність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які характеризуються комплексністю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2F38">
        <w:rPr>
          <w:rFonts w:ascii="Times New Roman" w:hAnsi="Times New Roman" w:cs="Times New Roman"/>
          <w:sz w:val="24"/>
          <w:szCs w:val="24"/>
          <w:lang w:val="uk-UA"/>
        </w:rPr>
        <w:t>невизначеністю умов.</w:t>
      </w:r>
    </w:p>
    <w:p w14:paraId="323D571E" w14:textId="77777777" w:rsidR="00C32F38" w:rsidRPr="00F00D42" w:rsidRDefault="000C4864" w:rsidP="00C32F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D42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компетентності:</w:t>
      </w:r>
    </w:p>
    <w:p w14:paraId="7643D9A9" w14:textId="77777777" w:rsidR="000C4864" w:rsidRPr="000C4864" w:rsidRDefault="00103CAA" w:rsidP="000C486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КЗ 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ab/>
        <w:t>Здатність до пошуку, оброблення та ана</w:t>
      </w:r>
      <w:r w:rsidR="000C4864">
        <w:rPr>
          <w:rFonts w:ascii="Times New Roman" w:hAnsi="Times New Roman" w:cs="Times New Roman"/>
          <w:sz w:val="24"/>
          <w:szCs w:val="24"/>
          <w:lang w:val="uk-UA"/>
        </w:rPr>
        <w:t>лізу інформації з різних джерел.</w:t>
      </w:r>
    </w:p>
    <w:p w14:paraId="24021857" w14:textId="77777777" w:rsidR="000C4864" w:rsidRPr="000C4864" w:rsidRDefault="00103CAA" w:rsidP="000C486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КЗ 5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ab/>
        <w:t>Здатність використовувати сучасні методи проведення аудиторних занять та організація самостійної роб</w:t>
      </w:r>
      <w:r w:rsidR="000C4864">
        <w:rPr>
          <w:rFonts w:ascii="Times New Roman" w:hAnsi="Times New Roman" w:cs="Times New Roman"/>
          <w:sz w:val="24"/>
          <w:szCs w:val="24"/>
          <w:lang w:val="uk-UA"/>
        </w:rPr>
        <w:t>оти у вищих навчальних закладах.</w:t>
      </w:r>
    </w:p>
    <w:p w14:paraId="7F6C8377" w14:textId="77777777" w:rsidR="000C4864" w:rsidRDefault="00103CAA" w:rsidP="000C486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КЗ 6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C4864" w:rsidRPr="000C4864">
        <w:rPr>
          <w:rFonts w:ascii="Times New Roman" w:hAnsi="Times New Roman" w:cs="Times New Roman"/>
          <w:sz w:val="24"/>
          <w:szCs w:val="24"/>
          <w:lang w:val="uk-UA"/>
        </w:rPr>
        <w:tab/>
        <w:t>Здатність до виконання дослідницької роботи з елементами наукової новизни.</w:t>
      </w:r>
    </w:p>
    <w:p w14:paraId="00FC5F79" w14:textId="77777777" w:rsidR="00103CAA" w:rsidRPr="00F00D42" w:rsidRDefault="00810FB0" w:rsidP="000C486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D42">
        <w:rPr>
          <w:rFonts w:ascii="Times New Roman" w:hAnsi="Times New Roman" w:cs="Times New Roman"/>
          <w:b/>
          <w:sz w:val="24"/>
          <w:szCs w:val="24"/>
          <w:lang w:val="uk-UA"/>
        </w:rPr>
        <w:t>Професійні</w:t>
      </w:r>
      <w:r w:rsidR="00103CAA" w:rsidRPr="00F00D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компетентності:</w:t>
      </w:r>
    </w:p>
    <w:p w14:paraId="6CE76684" w14:textId="77777777" w:rsidR="00810FB0" w:rsidRPr="001A23C2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23C2">
        <w:rPr>
          <w:rFonts w:ascii="Times New Roman" w:hAnsi="Times New Roman" w:cs="Times New Roman"/>
          <w:sz w:val="24"/>
          <w:szCs w:val="24"/>
          <w:lang w:val="uk-UA"/>
        </w:rPr>
        <w:t>КП 1.</w:t>
      </w:r>
      <w:r w:rsidRPr="001A23C2">
        <w:rPr>
          <w:rFonts w:ascii="Times New Roman" w:hAnsi="Times New Roman" w:cs="Times New Roman"/>
          <w:sz w:val="24"/>
          <w:szCs w:val="24"/>
          <w:lang w:val="uk-UA"/>
        </w:rPr>
        <w:tab/>
        <w:t>Здатність до використання принципів, методів та організаційних процедур дослідницької та/або інноваційної діяльності</w:t>
      </w:r>
    </w:p>
    <w:p w14:paraId="0454D3B0" w14:textId="77777777" w:rsidR="00810FB0" w:rsidRPr="001A23C2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23C2">
        <w:rPr>
          <w:rFonts w:ascii="Times New Roman" w:hAnsi="Times New Roman" w:cs="Times New Roman"/>
          <w:sz w:val="24"/>
          <w:szCs w:val="24"/>
          <w:lang w:val="uk-UA"/>
        </w:rPr>
        <w:t>КП 2. Здатність до організації робіт, пов’язаних з оцінкою екологічного стану, захистом довкілля та оптимізацією природокористування, в умовах неповної інформації та суперечливих вимог.</w:t>
      </w:r>
    </w:p>
    <w:p w14:paraId="4549BE03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теоретичні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інструменти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>системного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навколишнього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0B3FF9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стану 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природних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та антропогенно-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природних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екосистем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A206D9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прогнозування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складових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довкілля</w:t>
      </w:r>
      <w:proofErr w:type="spellEnd"/>
    </w:p>
    <w:p w14:paraId="05EDB968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6.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коеволюції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суспільства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природи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професійній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соціальній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EE86F4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індикатори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озвитком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соціально-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>економічних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систем.</w:t>
      </w:r>
    </w:p>
    <w:p w14:paraId="58BBECA5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</w:t>
      </w:r>
      <w:r>
        <w:rPr>
          <w:rFonts w:ascii="Times New Roman" w:hAnsi="Times New Roman" w:cs="Times New Roman"/>
          <w:sz w:val="24"/>
          <w:szCs w:val="24"/>
          <w:lang w:val="ru-RU"/>
        </w:rPr>
        <w:t>тність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базові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концепції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практичної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регіонів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</w:p>
    <w:p w14:paraId="3C726403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аналізувати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оцінювати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стан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довкілля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геоінформаційних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систем і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</w:p>
    <w:p w14:paraId="0B739A6A" w14:textId="77777777" w:rsidR="00810FB0" w:rsidRPr="00810FB0" w:rsidRDefault="00810FB0" w:rsidP="00810FB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КП 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810F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Здатність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застосовувати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засади і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довкілля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10FB0">
        <w:rPr>
          <w:rFonts w:ascii="Times New Roman" w:hAnsi="Times New Roman" w:cs="Times New Roman"/>
          <w:sz w:val="24"/>
          <w:szCs w:val="24"/>
          <w:lang w:val="ru-RU"/>
        </w:rPr>
        <w:t>раціонального</w:t>
      </w:r>
      <w:proofErr w:type="spellEnd"/>
      <w:r w:rsidRPr="00810FB0">
        <w:rPr>
          <w:rFonts w:ascii="Times New Roman" w:hAnsi="Times New Roman" w:cs="Times New Roman"/>
          <w:sz w:val="24"/>
          <w:szCs w:val="24"/>
          <w:lang w:val="ru-RU"/>
        </w:rPr>
        <w:t xml:space="preserve"> природокористування</w:t>
      </w:r>
    </w:p>
    <w:p w14:paraId="6CF78762" w14:textId="77777777" w:rsidR="00F00D42" w:rsidRDefault="00F00D42" w:rsidP="001F01C2">
      <w:pPr>
        <w:pStyle w:val="a3"/>
        <w:ind w:firstLine="709"/>
        <w:rPr>
          <w:sz w:val="24"/>
          <w:szCs w:val="24"/>
          <w:lang w:val="uk-UA"/>
        </w:rPr>
      </w:pPr>
    </w:p>
    <w:p w14:paraId="6F11A140" w14:textId="77777777" w:rsidR="001F01C2" w:rsidRPr="001F01C2" w:rsidRDefault="001F01C2" w:rsidP="001F01C2">
      <w:pPr>
        <w:pStyle w:val="a3"/>
        <w:ind w:firstLine="709"/>
        <w:rPr>
          <w:sz w:val="24"/>
          <w:szCs w:val="24"/>
          <w:lang w:val="uk-UA"/>
        </w:rPr>
      </w:pPr>
      <w:r w:rsidRPr="001F01C2">
        <w:rPr>
          <w:sz w:val="24"/>
          <w:szCs w:val="24"/>
          <w:lang w:val="uk-UA"/>
        </w:rPr>
        <w:t xml:space="preserve">Виконанню </w:t>
      </w:r>
      <w:r w:rsidR="0076187A">
        <w:rPr>
          <w:sz w:val="24"/>
          <w:szCs w:val="24"/>
          <w:lang w:val="uk-UA"/>
        </w:rPr>
        <w:t>кваліфікаційн</w:t>
      </w:r>
      <w:r w:rsidR="0076187A" w:rsidRPr="001F01C2">
        <w:rPr>
          <w:sz w:val="24"/>
          <w:szCs w:val="24"/>
          <w:lang w:val="uk-UA"/>
        </w:rPr>
        <w:t>ої</w:t>
      </w:r>
      <w:r w:rsidRPr="001F01C2">
        <w:rPr>
          <w:sz w:val="24"/>
          <w:szCs w:val="24"/>
          <w:lang w:val="uk-UA"/>
        </w:rPr>
        <w:t xml:space="preserve"> роботи передує </w:t>
      </w:r>
      <w:r w:rsidR="00A45145" w:rsidRPr="00A45145">
        <w:rPr>
          <w:sz w:val="24"/>
          <w:szCs w:val="24"/>
          <w:lang w:val="uk-UA"/>
        </w:rPr>
        <w:t>науково</w:t>
      </w:r>
      <w:r w:rsidR="00AC4BAD">
        <w:rPr>
          <w:sz w:val="24"/>
          <w:szCs w:val="24"/>
          <w:lang w:val="uk-UA"/>
        </w:rPr>
        <w:t>-дослідн</w:t>
      </w:r>
      <w:r w:rsidR="00975AFA" w:rsidRPr="00A45145">
        <w:rPr>
          <w:sz w:val="24"/>
          <w:szCs w:val="24"/>
          <w:lang w:val="uk-UA"/>
        </w:rPr>
        <w:t>а</w:t>
      </w:r>
      <w:r w:rsidRPr="001F01C2">
        <w:rPr>
          <w:sz w:val="24"/>
          <w:szCs w:val="24"/>
          <w:lang w:val="uk-UA"/>
        </w:rPr>
        <w:t xml:space="preserve"> практика на </w:t>
      </w:r>
      <w:r w:rsidR="00AC4BAD">
        <w:rPr>
          <w:sz w:val="24"/>
          <w:szCs w:val="24"/>
          <w:lang w:val="uk-UA"/>
        </w:rPr>
        <w:t xml:space="preserve">профільних </w:t>
      </w:r>
      <w:r w:rsidRPr="001F01C2">
        <w:rPr>
          <w:sz w:val="24"/>
          <w:szCs w:val="24"/>
          <w:lang w:val="uk-UA"/>
        </w:rPr>
        <w:t xml:space="preserve">робочих місцях, завдяки цьому студенти одержують практичні навички. </w:t>
      </w:r>
    </w:p>
    <w:p w14:paraId="12640EC3" w14:textId="77777777" w:rsidR="001F01C2" w:rsidRPr="001F01C2" w:rsidRDefault="001F01C2" w:rsidP="001F01C2">
      <w:pPr>
        <w:pStyle w:val="a3"/>
        <w:ind w:firstLine="709"/>
        <w:rPr>
          <w:sz w:val="24"/>
          <w:szCs w:val="24"/>
          <w:lang w:val="uk-UA"/>
        </w:rPr>
      </w:pPr>
      <w:r w:rsidRPr="001F01C2">
        <w:rPr>
          <w:sz w:val="24"/>
          <w:szCs w:val="24"/>
          <w:lang w:val="uk-UA"/>
        </w:rPr>
        <w:t xml:space="preserve">Теми </w:t>
      </w:r>
      <w:r w:rsidR="0076187A">
        <w:rPr>
          <w:sz w:val="24"/>
          <w:szCs w:val="24"/>
          <w:lang w:val="uk-UA"/>
        </w:rPr>
        <w:t>кваліфікаційних</w:t>
      </w:r>
      <w:r w:rsidRPr="001F01C2">
        <w:rPr>
          <w:sz w:val="24"/>
          <w:szCs w:val="24"/>
          <w:lang w:val="uk-UA"/>
        </w:rPr>
        <w:t xml:space="preserve"> робіт затверджуються </w:t>
      </w:r>
      <w:r w:rsidR="00AC4BAD">
        <w:rPr>
          <w:sz w:val="24"/>
          <w:szCs w:val="24"/>
          <w:lang w:val="uk-UA"/>
        </w:rPr>
        <w:t>на засіданні кафедри та</w:t>
      </w:r>
      <w:r w:rsidRPr="001F01C2">
        <w:rPr>
          <w:sz w:val="24"/>
          <w:szCs w:val="24"/>
          <w:lang w:val="uk-UA"/>
        </w:rPr>
        <w:t xml:space="preserve"> наказом по університету. </w:t>
      </w:r>
    </w:p>
    <w:p w14:paraId="239701B8" w14:textId="77777777" w:rsidR="001F01C2" w:rsidRPr="001F01C2" w:rsidRDefault="001F01C2" w:rsidP="001F01C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01C2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Назва роботи має бути стислою, відповідати спеціальності та суті дослідженої проблеми, вказувати на предмет і мету дослідження. У назві не бажано використовувати ускладнену, узагальнюючу чи псевдонаукову термінологію. У назві бажано уникати слів «Дослідження...», «Аналіз...», «Вивчення...».</w:t>
      </w:r>
    </w:p>
    <w:p w14:paraId="7329B021" w14:textId="77777777" w:rsidR="001F01C2" w:rsidRPr="00A366A2" w:rsidRDefault="001F01C2" w:rsidP="00A3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Однією з основних умов успішної творчої роботи є правильно, просто і ясно побудований план роботи. План, складений у послідовному порядку, являє собою розгорнутий перелік усіх розділів, це докладний зміст майбутньої роботи. Він складається до написання роботи на основі глибокого аналізу й вивчення використовуваних матеріалів. Правильно побудований план є організуючим початком і керівництвом у роботі, допомагає в підборі й систематизації матеріалу, забезпечує послідовність викладу тексту, сприяє підвищенню якості </w:t>
      </w:r>
      <w:r w:rsidR="000B1BF1" w:rsidRPr="000B1BF1"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0B1BF1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366A2"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роботи. Після завершення </w:t>
      </w:r>
      <w:r w:rsidR="00A366A2"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систематизації матеріалів </w:t>
      </w:r>
      <w:r w:rsidR="0076187A"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76187A" w:rsidRPr="001F01C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366A2"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 роботи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>, випускник приступає до оформлення роботи.</w:t>
      </w:r>
    </w:p>
    <w:p w14:paraId="2156DC59" w14:textId="77777777" w:rsidR="001F01C2" w:rsidRPr="00A366A2" w:rsidRDefault="001F01C2" w:rsidP="00A366A2">
      <w:pPr>
        <w:pStyle w:val="a3"/>
        <w:ind w:firstLine="709"/>
        <w:rPr>
          <w:sz w:val="24"/>
          <w:szCs w:val="24"/>
          <w:lang w:val="uk-UA"/>
        </w:rPr>
      </w:pPr>
      <w:r w:rsidRPr="00A366A2">
        <w:rPr>
          <w:sz w:val="24"/>
          <w:szCs w:val="24"/>
          <w:lang w:val="uk-UA"/>
        </w:rPr>
        <w:t xml:space="preserve">Обов’язковим є представлення результатів роботи студента на засіданні кафедри, після якого кафедра ухвалює рішення щодо допуску випускника до захисту </w:t>
      </w:r>
      <w:r w:rsidR="0076187A">
        <w:rPr>
          <w:sz w:val="24"/>
          <w:szCs w:val="24"/>
          <w:lang w:val="uk-UA"/>
        </w:rPr>
        <w:t>кваліфікаційн</w:t>
      </w:r>
      <w:r w:rsidR="0076187A" w:rsidRPr="001F01C2">
        <w:rPr>
          <w:sz w:val="24"/>
          <w:szCs w:val="24"/>
          <w:lang w:val="uk-UA"/>
        </w:rPr>
        <w:t>ої</w:t>
      </w:r>
      <w:r w:rsidRPr="00A366A2">
        <w:rPr>
          <w:sz w:val="24"/>
          <w:szCs w:val="24"/>
          <w:lang w:val="uk-UA"/>
        </w:rPr>
        <w:t xml:space="preserve"> роботи на засіданні </w:t>
      </w:r>
      <w:r w:rsidRPr="00A366A2">
        <w:rPr>
          <w:color w:val="000000"/>
          <w:sz w:val="24"/>
          <w:szCs w:val="24"/>
          <w:lang w:val="uk-UA"/>
        </w:rPr>
        <w:t>екзаменаційної комісії.</w:t>
      </w:r>
      <w:r w:rsidRPr="00A366A2">
        <w:rPr>
          <w:sz w:val="24"/>
          <w:szCs w:val="24"/>
          <w:lang w:val="uk-UA"/>
        </w:rPr>
        <w:t xml:space="preserve"> </w:t>
      </w:r>
    </w:p>
    <w:p w14:paraId="1C500DA3" w14:textId="77777777" w:rsidR="001F01C2" w:rsidRPr="00A366A2" w:rsidRDefault="001F01C2" w:rsidP="00A3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Роботу подають у вигляді спеціально підготовленого рукопису в твердому переплетенні. Обсяг </w:t>
      </w:r>
      <w:r w:rsidR="0076187A"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76187A" w:rsidRPr="001F01C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 роботи повинен </w:t>
      </w:r>
      <w:r w:rsidR="005D0D0B">
        <w:rPr>
          <w:rFonts w:ascii="Times New Roman" w:hAnsi="Times New Roman" w:cs="Times New Roman"/>
          <w:sz w:val="24"/>
          <w:szCs w:val="24"/>
          <w:lang w:val="uk-UA"/>
        </w:rPr>
        <w:t>становити 90-120 тис. знаків (з урахуванням цифр, символів тощо) /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D0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C4BA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D0D0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366A2" w:rsidRPr="00A366A2">
        <w:rPr>
          <w:rFonts w:ascii="Times New Roman" w:hAnsi="Times New Roman" w:cs="Times New Roman"/>
          <w:sz w:val="24"/>
          <w:szCs w:val="24"/>
          <w:lang w:val="uk-UA"/>
        </w:rPr>
        <w:t>0 сторінок</w:t>
      </w:r>
      <w:r w:rsidRPr="00A366A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627EEBF" w14:textId="77777777" w:rsidR="001F01C2" w:rsidRPr="00643D65" w:rsidRDefault="0076187A" w:rsidP="00643D65">
      <w:pPr>
        <w:pStyle w:val="a3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Кваліфікаційну</w:t>
      </w:r>
      <w:r w:rsidR="001F01C2" w:rsidRPr="00643D65">
        <w:rPr>
          <w:sz w:val="24"/>
          <w:szCs w:val="24"/>
          <w:lang w:val="uk-UA"/>
        </w:rPr>
        <w:t xml:space="preserve"> роботу необхідно здати не пізніше, ніж за 15 днів до моменту її захисту в одному екземплярі (у переплетеному виданні) на кафедру. До </w:t>
      </w:r>
      <w:r>
        <w:rPr>
          <w:sz w:val="24"/>
          <w:szCs w:val="24"/>
          <w:lang w:val="uk-UA"/>
        </w:rPr>
        <w:t>кваліфікаційн</w:t>
      </w:r>
      <w:r w:rsidRPr="001F01C2">
        <w:rPr>
          <w:sz w:val="24"/>
          <w:szCs w:val="24"/>
          <w:lang w:val="uk-UA"/>
        </w:rPr>
        <w:t>ої</w:t>
      </w:r>
      <w:r w:rsidR="001F01C2" w:rsidRPr="00643D65">
        <w:rPr>
          <w:sz w:val="24"/>
          <w:szCs w:val="24"/>
          <w:lang w:val="uk-UA"/>
        </w:rPr>
        <w:t xml:space="preserve"> роботи додаються:</w:t>
      </w:r>
    </w:p>
    <w:p w14:paraId="04FEE8A3" w14:textId="77777777" w:rsidR="007767FE" w:rsidRDefault="001F01C2" w:rsidP="005F754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4CB">
        <w:rPr>
          <w:rFonts w:ascii="Times New Roman" w:hAnsi="Times New Roman" w:cs="Times New Roman"/>
          <w:sz w:val="24"/>
          <w:szCs w:val="24"/>
          <w:lang w:val="uk-UA"/>
        </w:rPr>
        <w:t xml:space="preserve">відгук наукового керівника (Додаток </w:t>
      </w:r>
      <w:r w:rsidR="00C353F1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7244CB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422F611F" w14:textId="77777777" w:rsidR="001F01C2" w:rsidRPr="007767FE" w:rsidRDefault="001F01C2" w:rsidP="005F754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67FE">
        <w:rPr>
          <w:rFonts w:ascii="Times New Roman" w:hAnsi="Times New Roman" w:cs="Times New Roman"/>
          <w:sz w:val="24"/>
          <w:szCs w:val="24"/>
          <w:lang w:val="uk-UA"/>
        </w:rPr>
        <w:t xml:space="preserve">рецензія на </w:t>
      </w:r>
      <w:r w:rsidR="003D00A3" w:rsidRPr="007767FE">
        <w:rPr>
          <w:rFonts w:ascii="Times New Roman" w:hAnsi="Times New Roman" w:cs="Times New Roman"/>
          <w:sz w:val="24"/>
          <w:szCs w:val="24"/>
          <w:lang w:val="uk-UA"/>
        </w:rPr>
        <w:t>кваліфікаційну</w:t>
      </w:r>
      <w:r w:rsidRPr="007767FE">
        <w:rPr>
          <w:rFonts w:ascii="Times New Roman" w:hAnsi="Times New Roman" w:cs="Times New Roman"/>
          <w:sz w:val="24"/>
          <w:szCs w:val="24"/>
          <w:lang w:val="uk-UA"/>
        </w:rPr>
        <w:t xml:space="preserve"> роботу - зовнішня засвідчена круглою печаткою підприємства, де працює рецензент (Додаток</w:t>
      </w:r>
      <w:r w:rsidR="005F7549" w:rsidRPr="005F7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3F1" w:rsidRPr="007767F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E7820" w:rsidRPr="007767F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EADCD09" w14:textId="77777777" w:rsidR="001F01C2" w:rsidRPr="001F01C2" w:rsidRDefault="001F01C2" w:rsidP="0064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D65">
        <w:rPr>
          <w:rFonts w:ascii="Times New Roman" w:hAnsi="Times New Roman" w:cs="Times New Roman"/>
          <w:sz w:val="24"/>
          <w:szCs w:val="24"/>
          <w:lang w:val="uk-UA"/>
        </w:rPr>
        <w:t xml:space="preserve">При захисті </w:t>
      </w:r>
      <w:r w:rsidR="00FD67DE"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="00FD67DE" w:rsidRPr="001F01C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43D65">
        <w:rPr>
          <w:rFonts w:ascii="Times New Roman" w:hAnsi="Times New Roman" w:cs="Times New Roman"/>
          <w:sz w:val="24"/>
          <w:szCs w:val="24"/>
          <w:lang w:val="uk-UA"/>
        </w:rPr>
        <w:t xml:space="preserve"> роботи її основні результати представляються у мультимедійній п</w:t>
      </w:r>
      <w:r w:rsidR="005F7549">
        <w:rPr>
          <w:rFonts w:ascii="Times New Roman" w:hAnsi="Times New Roman" w:cs="Times New Roman"/>
          <w:sz w:val="24"/>
          <w:szCs w:val="24"/>
          <w:lang w:val="uk-UA"/>
        </w:rPr>
        <w:t xml:space="preserve">резентації </w:t>
      </w:r>
      <w:r w:rsidR="00F00D42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643D65">
        <w:rPr>
          <w:rFonts w:ascii="Times New Roman" w:hAnsi="Times New Roman" w:cs="Times New Roman"/>
          <w:sz w:val="24"/>
          <w:szCs w:val="24"/>
          <w:lang w:val="uk-UA"/>
        </w:rPr>
        <w:t>усної доповіді тривалістю до 10 хвилин.</w:t>
      </w:r>
    </w:p>
    <w:p w14:paraId="5C9FA5E3" w14:textId="77777777" w:rsidR="001F01C2" w:rsidRDefault="00FD67DE" w:rsidP="00975A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Кваліфікаційна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робота повинна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яв</w:t>
      </w:r>
      <w:r w:rsidR="00AC4BAD">
        <w:rPr>
          <w:rFonts w:ascii="Times New Roman" w:hAnsi="Times New Roman" w:cs="Times New Roman"/>
          <w:sz w:val="24"/>
          <w:szCs w:val="24"/>
          <w:lang w:val="ru-RU"/>
        </w:rPr>
        <w:t>ляти</w:t>
      </w:r>
      <w:proofErr w:type="spellEnd"/>
      <w:r w:rsidR="00AC4BAD">
        <w:rPr>
          <w:rFonts w:ascii="Times New Roman" w:hAnsi="Times New Roman" w:cs="Times New Roman"/>
          <w:sz w:val="24"/>
          <w:szCs w:val="24"/>
          <w:lang w:val="ru-RU"/>
        </w:rPr>
        <w:t xml:space="preserve"> собою </w:t>
      </w:r>
      <w:proofErr w:type="spellStart"/>
      <w:r w:rsidR="00AC4BAD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="00AC4B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C4BAD">
        <w:rPr>
          <w:rFonts w:ascii="Times New Roman" w:hAnsi="Times New Roman" w:cs="Times New Roman"/>
          <w:sz w:val="24"/>
          <w:szCs w:val="24"/>
          <w:lang w:val="ru-RU"/>
        </w:rPr>
        <w:t>виконане</w:t>
      </w:r>
      <w:proofErr w:type="spellEnd"/>
      <w:r w:rsidR="00AC4BAD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закінчене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наукове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елементами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новизни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і практичного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розроблених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пропозицій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. Предметом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кваліфікаційн</w:t>
      </w:r>
      <w:r w:rsidRPr="001F01C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101 – «</w:t>
      </w:r>
      <w:r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="00975AFA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актуальної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науково-практичної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задачі</w:t>
      </w:r>
      <w:proofErr w:type="spellEnd"/>
      <w:r w:rsidR="001F01C2" w:rsidRPr="001F01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ABEA93" w14:textId="77777777" w:rsidR="00A129FD" w:rsidRPr="001F01C2" w:rsidRDefault="00A129FD" w:rsidP="00975A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129FD" w:rsidRPr="001F01C2">
          <w:pgSz w:w="11909" w:h="16834"/>
          <w:pgMar w:top="1127" w:right="840" w:bottom="448" w:left="1140" w:header="720" w:footer="720" w:gutter="0"/>
          <w:cols w:space="720" w:equalWidth="0">
            <w:col w:w="9920"/>
          </w:cols>
          <w:noEndnote/>
        </w:sectPr>
      </w:pPr>
    </w:p>
    <w:p w14:paraId="255305EF" w14:textId="77777777" w:rsidR="00975AFA" w:rsidRPr="00CC6670" w:rsidRDefault="00975AFA" w:rsidP="00975AFA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D177777" w14:textId="77777777" w:rsidR="00355FD4" w:rsidRDefault="00975AFA" w:rsidP="00355FD4">
      <w:pPr>
        <w:widowControl w:val="0"/>
        <w:tabs>
          <w:tab w:val="left" w:pos="0"/>
          <w:tab w:val="left" w:pos="993"/>
          <w:tab w:val="left" w:pos="1276"/>
          <w:tab w:val="left" w:pos="8647"/>
          <w:tab w:val="left" w:pos="9355"/>
        </w:tabs>
        <w:overflowPunct w:val="0"/>
        <w:autoSpaceDE w:val="0"/>
        <w:autoSpaceDN w:val="0"/>
        <w:adjustRightInd w:val="0"/>
        <w:spacing w:after="0" w:line="222" w:lineRule="auto"/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975AFA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РОЗДІЛ 1 </w:t>
      </w:r>
    </w:p>
    <w:p w14:paraId="084F01AD" w14:textId="77777777" w:rsidR="00975AFA" w:rsidRPr="00975AFA" w:rsidRDefault="00975AFA" w:rsidP="00355FD4">
      <w:pPr>
        <w:widowControl w:val="0"/>
        <w:tabs>
          <w:tab w:val="left" w:pos="0"/>
          <w:tab w:val="left" w:pos="993"/>
          <w:tab w:val="left" w:pos="1276"/>
          <w:tab w:val="left" w:pos="8647"/>
          <w:tab w:val="left" w:pos="9355"/>
        </w:tabs>
        <w:overflowPunct w:val="0"/>
        <w:autoSpaceDE w:val="0"/>
        <w:autoSpaceDN w:val="0"/>
        <w:adjustRightInd w:val="0"/>
        <w:spacing w:after="0" w:line="222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b/>
          <w:bCs/>
          <w:sz w:val="23"/>
          <w:szCs w:val="23"/>
          <w:lang w:val="ru-RU"/>
        </w:rPr>
        <w:t>ОСНОВНІ ПОЛОЖЕННЯ</w:t>
      </w:r>
    </w:p>
    <w:p w14:paraId="59FFFD9F" w14:textId="77777777" w:rsidR="00975AFA" w:rsidRPr="00975AFA" w:rsidRDefault="00975AFA" w:rsidP="00355FD4">
      <w:pPr>
        <w:widowControl w:val="0"/>
        <w:tabs>
          <w:tab w:val="left" w:pos="0"/>
          <w:tab w:val="left" w:pos="993"/>
          <w:tab w:val="left" w:pos="1276"/>
          <w:tab w:val="left" w:pos="8647"/>
          <w:tab w:val="left" w:pos="9355"/>
        </w:tabs>
        <w:autoSpaceDE w:val="0"/>
        <w:autoSpaceDN w:val="0"/>
        <w:adjustRightInd w:val="0"/>
        <w:spacing w:after="0" w:line="277" w:lineRule="exact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CB1AA4E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1.1. Мета та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зміст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процесу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підготовки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75997" w:rsidRPr="00E75997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кваліфікаційної</w:t>
      </w:r>
      <w:r w:rsidRPr="00E759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роботи</w:t>
      </w:r>
      <w:proofErr w:type="spellEnd"/>
    </w:p>
    <w:p w14:paraId="56DF619A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2B04708" w14:textId="77777777" w:rsidR="00975AFA" w:rsidRPr="00975AFA" w:rsidRDefault="00975AFA" w:rsidP="00844C9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Метою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="00E7599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є професійно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зріла</w:t>
      </w:r>
      <w:proofErr w:type="spellEnd"/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актуальних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теорії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 практики </w:t>
      </w:r>
      <w:proofErr w:type="spellStart"/>
      <w:r w:rsidR="00C43F7A">
        <w:rPr>
          <w:rFonts w:ascii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A1E1EF" w14:textId="77777777" w:rsidR="00975AFA" w:rsidRPr="00975AFA" w:rsidRDefault="00975AFA" w:rsidP="00844C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0657A79" w14:textId="77777777" w:rsidR="00FD36EC" w:rsidRPr="00FD36EC" w:rsidRDefault="00FD36EC" w:rsidP="0084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FD36EC">
        <w:rPr>
          <w:rFonts w:ascii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36EC">
        <w:rPr>
          <w:rFonts w:ascii="Times New Roman" w:hAnsi="Times New Roman" w:cs="Times New Roman"/>
          <w:sz w:val="24"/>
          <w:szCs w:val="24"/>
          <w:lang w:val="ru-RU"/>
        </w:rPr>
        <w:t>визначеної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 мети </w:t>
      </w:r>
      <w:proofErr w:type="spellStart"/>
      <w:r w:rsidRPr="00FD36EC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36EC">
        <w:rPr>
          <w:rFonts w:ascii="Times New Roman" w:hAnsi="Times New Roman" w:cs="Times New Roman"/>
          <w:sz w:val="24"/>
          <w:szCs w:val="24"/>
          <w:lang w:val="ru-RU"/>
        </w:rPr>
        <w:t>вирішити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36EC">
        <w:rPr>
          <w:rFonts w:ascii="Times New Roman" w:hAnsi="Times New Roman" w:cs="Times New Roman"/>
          <w:sz w:val="24"/>
          <w:szCs w:val="24"/>
          <w:lang w:val="ru-RU"/>
        </w:rPr>
        <w:t>наступні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36E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задачі</w:t>
      </w:r>
      <w:proofErr w:type="spellEnd"/>
      <w:r w:rsidRPr="00FD36E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01835F9" w14:textId="77777777" w:rsidR="00FD36EC" w:rsidRDefault="00FD36EC" w:rsidP="00A3611F">
      <w:pPr>
        <w:pStyle w:val="a9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D36EC">
        <w:rPr>
          <w:rFonts w:ascii="Times New Roman" w:hAnsi="Times New Roman" w:cs="Times New Roman"/>
          <w:sz w:val="24"/>
          <w:szCs w:val="24"/>
          <w:lang w:val="uk-UA" w:eastAsia="ru-RU"/>
        </w:rPr>
        <w:t>систематизацію, закріплення, розширення теоретичних і практичних знань із спеціальності та застосування їх під час вирішення конкретних задач діяльності;</w:t>
      </w:r>
    </w:p>
    <w:p w14:paraId="5BDB45E8" w14:textId="77777777" w:rsidR="00FD36EC" w:rsidRPr="00FD36EC" w:rsidRDefault="00FD36EC" w:rsidP="00A3611F">
      <w:pPr>
        <w:pStyle w:val="a9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D36EC">
        <w:rPr>
          <w:rFonts w:ascii="Times New Roman" w:hAnsi="Times New Roman" w:cs="Times New Roman"/>
          <w:sz w:val="24"/>
          <w:szCs w:val="24"/>
          <w:lang w:val="uk-UA" w:eastAsia="ru-RU"/>
        </w:rPr>
        <w:t>розвиток навичок самостійної роботи й оволодіння методиками, що пов’язані з виконанням виробничих функцій та типових задач діяльності.</w:t>
      </w:r>
    </w:p>
    <w:p w14:paraId="0615B4D2" w14:textId="77777777" w:rsidR="00FD36EC" w:rsidRPr="00FD36EC" w:rsidRDefault="00E75997" w:rsidP="0084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Кваліфікаційна</w:t>
      </w:r>
      <w:r w:rsidR="00FD36EC" w:rsidRPr="00FD36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робота – це самостійна індивідуальна </w:t>
      </w:r>
      <w:r w:rsidR="00AC4BAD">
        <w:rPr>
          <w:rFonts w:ascii="Times New Roman" w:hAnsi="Times New Roman" w:cs="Times New Roman"/>
          <w:sz w:val="24"/>
          <w:szCs w:val="24"/>
          <w:lang w:val="uk-UA" w:eastAsia="ru-RU"/>
        </w:rPr>
        <w:t>робота з елементами дослідження</w:t>
      </w:r>
      <w:r w:rsidR="00FD36EC" w:rsidRPr="00FD36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й інновацій, яка є підсумком теоретичної та практичної підготовки в рамках нормативної та варіативної складових освітньо-професійної програми підготовки магістра. </w:t>
      </w:r>
      <w:r>
        <w:rPr>
          <w:rFonts w:ascii="Times New Roman" w:hAnsi="Times New Roman" w:cs="Times New Roman"/>
          <w:sz w:val="24"/>
          <w:szCs w:val="24"/>
          <w:lang w:val="uk-UA"/>
        </w:rPr>
        <w:t>Кваліфікаційна</w:t>
      </w:r>
      <w:r w:rsidR="00FD36EC" w:rsidRPr="00FD36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робота є формою комплексного контролю набутих студентом у процесі навчання в магістратурі інтегрованих умінь, знань, навичок, які необхідні для виконання професійних обов’язків.</w:t>
      </w:r>
    </w:p>
    <w:p w14:paraId="09C6801C" w14:textId="77777777" w:rsidR="00975AFA" w:rsidRPr="00FD36EC" w:rsidRDefault="00975AFA" w:rsidP="00844C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Symbol" w:hAnsi="Symbol" w:cs="Symbol"/>
          <w:sz w:val="24"/>
          <w:szCs w:val="24"/>
          <w:lang w:val="uk-UA"/>
        </w:rPr>
      </w:pPr>
      <w:r w:rsidRPr="00FD36EC">
        <w:rPr>
          <w:rFonts w:ascii="Times New Roman" w:hAnsi="Times New Roman" w:cs="Times New Roman"/>
          <w:sz w:val="24"/>
          <w:szCs w:val="24"/>
          <w:lang w:val="uk-UA"/>
        </w:rPr>
        <w:t xml:space="preserve">У процесі виконання наукової роботи студент зобов’язаний проявити вміння та навички застосування теоретичних положень навчальних дисциплін; вміти застосовувати сучасні методи аналізу та оцінки </w:t>
      </w:r>
      <w:r w:rsidR="00FD36EC">
        <w:rPr>
          <w:rFonts w:ascii="Times New Roman" w:hAnsi="Times New Roman" w:cs="Times New Roman"/>
          <w:sz w:val="24"/>
          <w:szCs w:val="24"/>
          <w:lang w:val="uk-UA"/>
        </w:rPr>
        <w:t>екологічного стану навколишнього середовища</w:t>
      </w:r>
      <w:r w:rsidRPr="00FD36EC">
        <w:rPr>
          <w:rFonts w:ascii="Times New Roman" w:hAnsi="Times New Roman" w:cs="Times New Roman"/>
          <w:sz w:val="24"/>
          <w:szCs w:val="24"/>
          <w:lang w:val="uk-UA"/>
        </w:rPr>
        <w:t xml:space="preserve">. Наукова спрямованість полягає у використанні загальнонаукових методів і підходів, математичної аргументації, а також накопиченого досвіду попередніх наукових досліджень при аналізі, практичному вирішенні проблемної ситуації, що виникає в </w:t>
      </w:r>
      <w:r w:rsidR="00FD36EC">
        <w:rPr>
          <w:rFonts w:ascii="Times New Roman" w:hAnsi="Times New Roman" w:cs="Times New Roman"/>
          <w:sz w:val="24"/>
          <w:szCs w:val="24"/>
          <w:lang w:val="uk-UA"/>
        </w:rPr>
        <w:t>галузі екології</w:t>
      </w:r>
      <w:r w:rsidRPr="00FD36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F2D5EE8" w14:textId="77777777" w:rsidR="00975AFA" w:rsidRPr="00FD36EC" w:rsidRDefault="00975AFA" w:rsidP="00844C9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2A9EAE9E" w14:textId="77777777" w:rsidR="00975AFA" w:rsidRPr="00975AFA" w:rsidRDefault="00975AFA" w:rsidP="00844C9E">
      <w:pPr>
        <w:widowControl w:val="0"/>
        <w:tabs>
          <w:tab w:val="num" w:pos="1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складова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C37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привносить в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неї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6EC">
        <w:rPr>
          <w:rFonts w:ascii="Times New Roman" w:hAnsi="Times New Roman" w:cs="Times New Roman"/>
          <w:sz w:val="24"/>
          <w:szCs w:val="24"/>
          <w:lang w:val="ru-RU"/>
        </w:rPr>
        <w:t>аспект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обґрунтованості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9DB00D" w14:textId="77777777" w:rsidR="00975AFA" w:rsidRPr="00975AFA" w:rsidRDefault="00975AFA" w:rsidP="00844C9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Практична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спрямованість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C37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орієнтує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студента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виділення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практичної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екології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Практична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складова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робить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проведене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необхідним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оцінити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стан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навколишнього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77B598" w14:textId="77777777" w:rsidR="00975AFA" w:rsidRPr="00975AFA" w:rsidRDefault="00975AFA" w:rsidP="00844C9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B7E5E04" w14:textId="77777777" w:rsidR="00975AFA" w:rsidRDefault="00975AFA" w:rsidP="00844C9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Вимоги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9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</w:t>
      </w:r>
      <w:proofErr w:type="spellEnd"/>
      <w:r w:rsidRPr="00B9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97C37" w:rsidRPr="00B97C37">
        <w:rPr>
          <w:rFonts w:ascii="Times New Roman" w:hAnsi="Times New Roman" w:cs="Times New Roman"/>
          <w:b/>
          <w:i/>
          <w:sz w:val="24"/>
          <w:szCs w:val="24"/>
          <w:lang w:val="ru-RU"/>
        </w:rPr>
        <w:t>кваліфікаційної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9E9721A" w14:textId="77777777" w:rsidR="00975AFA" w:rsidRPr="00844C9E" w:rsidRDefault="00975AFA" w:rsidP="00D31E8A">
      <w:pPr>
        <w:pStyle w:val="a9"/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Актуальність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, новизна тематики,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відповідність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сучасному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стану і перспективам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науки,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практичним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завданням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загальним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цілям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BCB478E" w14:textId="77777777" w:rsidR="00975AFA" w:rsidRPr="00844C9E" w:rsidRDefault="00975AFA" w:rsidP="00D31E8A">
      <w:pPr>
        <w:pStyle w:val="a9"/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06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критичний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монографічної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періодичної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з темою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084F2F1" w14:textId="77777777" w:rsidR="00975AFA" w:rsidRPr="00975AFA" w:rsidRDefault="00975AFA" w:rsidP="00D31E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" w:lineRule="exact"/>
        <w:ind w:firstLine="709"/>
        <w:rPr>
          <w:rFonts w:ascii="Symbol" w:hAnsi="Symbol" w:cs="Symbol"/>
          <w:sz w:val="24"/>
          <w:szCs w:val="24"/>
          <w:lang w:val="ru-RU"/>
        </w:rPr>
      </w:pPr>
    </w:p>
    <w:p w14:paraId="3768F82B" w14:textId="77777777" w:rsidR="00975AFA" w:rsidRPr="00844C9E" w:rsidRDefault="00975AFA" w:rsidP="00D31E8A">
      <w:pPr>
        <w:pStyle w:val="a9"/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та характеристика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стану проблематики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10563C2" w14:textId="77777777" w:rsidR="00975AFA" w:rsidRPr="00844C9E" w:rsidRDefault="00975AFA" w:rsidP="00D31E8A">
      <w:pPr>
        <w:pStyle w:val="a9"/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Характеристика предмета,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6D0F705" w14:textId="77777777" w:rsidR="00844C9E" w:rsidRPr="00844C9E" w:rsidRDefault="00975AFA" w:rsidP="00D31E8A">
      <w:pPr>
        <w:pStyle w:val="a9"/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07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Узагальнення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обґрунтованість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висно</w:t>
      </w:r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>вків</w:t>
      </w:r>
      <w:proofErr w:type="spellEnd"/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>рекомендацій</w:t>
      </w:r>
      <w:proofErr w:type="spellEnd"/>
      <w:r w:rsidR="00FD36EC" w:rsidRPr="00844C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A16A16" w14:textId="77777777" w:rsidR="00975AFA" w:rsidRPr="00844C9E" w:rsidRDefault="00975AFA" w:rsidP="00D31E8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07" w:lineRule="auto"/>
        <w:ind w:left="567"/>
        <w:jc w:val="both"/>
        <w:rPr>
          <w:rFonts w:ascii="Symbol" w:hAnsi="Symbol" w:cs="Symbol"/>
          <w:sz w:val="24"/>
          <w:szCs w:val="24"/>
          <w:lang w:val="ru-RU"/>
        </w:rPr>
      </w:pPr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Таким чином,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4C9E">
        <w:rPr>
          <w:rFonts w:ascii="Times New Roman" w:hAnsi="Times New Roman" w:cs="Times New Roman"/>
          <w:sz w:val="24"/>
          <w:szCs w:val="24"/>
          <w:lang w:val="ru-RU"/>
        </w:rPr>
        <w:t>праця</w:t>
      </w:r>
      <w:proofErr w:type="spellEnd"/>
      <w:r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повинна бути: </w:t>
      </w:r>
    </w:p>
    <w:p w14:paraId="306F9DB8" w14:textId="77777777" w:rsidR="00975AFA" w:rsidRPr="00975AFA" w:rsidRDefault="00975AFA" w:rsidP="00D31E8A">
      <w:pPr>
        <w:widowControl w:val="0"/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13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реальною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відобр</w:t>
      </w:r>
      <w:r w:rsidR="00FD36EC">
        <w:rPr>
          <w:rFonts w:ascii="Times New Roman" w:hAnsi="Times New Roman" w:cs="Times New Roman"/>
          <w:sz w:val="24"/>
          <w:szCs w:val="24"/>
          <w:lang w:val="ru-RU"/>
        </w:rPr>
        <w:t>ажати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проблем в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екології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науково-теоретичне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5025982" w14:textId="77777777" w:rsidR="00975AFA" w:rsidRPr="00975AFA" w:rsidRDefault="00975AFA" w:rsidP="00D31E8A">
      <w:pPr>
        <w:widowControl w:val="0"/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актуальною – повинна бути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присвячена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розробкам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відносяться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екологічної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парадигми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сучасності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630BCE0" w14:textId="77777777" w:rsidR="00975AFA" w:rsidRPr="00975AFA" w:rsidRDefault="00975AFA" w:rsidP="00D31E8A">
      <w:pPr>
        <w:widowControl w:val="0"/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інформативною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повною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мірою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відображати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проведене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високому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теоретичному і практичному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рівні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фундаментальної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загальнонаукової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 конкретно-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методології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6CA9F64" w14:textId="77777777" w:rsidR="00975AFA" w:rsidRPr="00975AFA" w:rsidRDefault="00E75997" w:rsidP="00844C9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Кваліфікаційна</w:t>
      </w:r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робота є </w:t>
      </w:r>
      <w:proofErr w:type="spellStart"/>
      <w:r w:rsidR="007244CB">
        <w:rPr>
          <w:rFonts w:ascii="Times New Roman" w:hAnsi="Times New Roman" w:cs="Times New Roman"/>
          <w:sz w:val="24"/>
          <w:szCs w:val="24"/>
          <w:lang w:val="ru-RU"/>
        </w:rPr>
        <w:t>кваліфікаційним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документом, на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="00FD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page11"/>
      <w:bookmarkEnd w:id="3"/>
      <w:proofErr w:type="spellStart"/>
      <w:r w:rsidR="00FD36E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кзаменаційна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комісія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теоретичної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випускника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готовність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самостійної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фахом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присвоєння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відповідної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5173C6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DD378D4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1.2.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етапи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підготовки</w:t>
      </w:r>
      <w:proofErr w:type="spellEnd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B97C37" w:rsidRPr="00B97C37">
        <w:rPr>
          <w:rFonts w:ascii="Times New Roman" w:hAnsi="Times New Roman" w:cs="Times New Roman"/>
          <w:b/>
          <w:sz w:val="24"/>
          <w:szCs w:val="24"/>
          <w:lang w:val="ru-RU"/>
        </w:rPr>
        <w:t>кваліфікаційної</w:t>
      </w:r>
      <w:proofErr w:type="spellEnd"/>
      <w:r w:rsidRPr="00B97C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роботи</w:t>
      </w:r>
      <w:proofErr w:type="spellEnd"/>
    </w:p>
    <w:p w14:paraId="24CF2746" w14:textId="77777777" w:rsidR="00975AFA" w:rsidRPr="00975AFA" w:rsidRDefault="00975AFA" w:rsidP="00844C9E">
      <w:pPr>
        <w:widowControl w:val="0"/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праць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декількох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взаємозалежних</w:t>
      </w:r>
      <w:proofErr w:type="spellEnd"/>
      <w:r w:rsid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225C22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Вибір</w:t>
      </w:r>
      <w:proofErr w:type="spellEnd"/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теми 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важливий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момент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написанні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Назва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повинна бути, по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короткою,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обраній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теми повинен бути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обумовленим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індивідуальних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здібностей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студента,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логічним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продовженням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попередніх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рефератів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курсових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.). Тему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обирає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індивідуальних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схильностей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спроможностей. Теми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визначаються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вищим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навчальним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закладом. Студент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запропонувати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власну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тему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переліку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тем,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запропоновані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провідною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кафедрою.</w:t>
      </w:r>
    </w:p>
    <w:p w14:paraId="53354490" w14:textId="77777777" w:rsidR="00975AFA" w:rsidRPr="00975AFA" w:rsidRDefault="00975AFA" w:rsidP="00844C9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Тема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узгоджується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керівником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розглядається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затверджується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відповідної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кафедри.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Самостійна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зміна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теми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дозволяється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допомагає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складанням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роботу,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графік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Назва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7C37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повинна бути, по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короткою,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101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="00B97C3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по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суті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вирішеної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науково-практичної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задачі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вказувати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мету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завершеність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Тема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закріплюється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особистих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заяв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зразок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заяви наведено у </w:t>
      </w:r>
      <w:proofErr w:type="spellStart"/>
      <w:r w:rsidR="00730E2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одатку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4AE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D943BB4" w14:textId="77777777" w:rsidR="00975AFA" w:rsidRPr="00975AFA" w:rsidRDefault="00975AFA" w:rsidP="00844C9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назві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бажано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ускладнену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термінологію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псевдонаукового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характеру.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уникати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назв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починаються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="00AC4BAD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деяких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шляхів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="00AC4BAD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Деякі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відбита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достатній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мірі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суть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C337BD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Базовою кафедрою,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підготовку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спеціальністю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101 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="008F43E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AC4BA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призначається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кожному студенту.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Обов'язки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полягають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наступному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E3E3536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38C33A8" w14:textId="77777777" w:rsidR="00975AFA" w:rsidRPr="00055B0B" w:rsidRDefault="00ED51F7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розʼ</w:t>
      </w:r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ясненні</w:t>
      </w:r>
      <w:proofErr w:type="spellEnd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844C9E">
        <w:rPr>
          <w:rFonts w:ascii="Times New Roman" w:hAnsi="Times New Roman" w:cs="Times New Roman"/>
          <w:sz w:val="24"/>
          <w:szCs w:val="24"/>
          <w:lang w:val="ru-RU"/>
        </w:rPr>
        <w:t>ас</w:t>
      </w:r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пектів</w:t>
      </w:r>
      <w:proofErr w:type="spellEnd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4C9E" w:rsidRPr="00844C9E">
        <w:rPr>
          <w:rFonts w:ascii="Times New Roman" w:hAnsi="Times New Roman" w:cs="Times New Roman"/>
          <w:sz w:val="24"/>
          <w:szCs w:val="24"/>
          <w:lang w:val="ru-RU"/>
        </w:rPr>
        <w:t>проведених</w:t>
      </w:r>
      <w:proofErr w:type="spellEnd"/>
      <w:r w:rsidR="00975AFA" w:rsidRPr="00844C9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75AFA" w:rsidRPr="00055B0B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="00975AFA" w:rsidRPr="00055B0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4A6821B" w14:textId="77777777" w:rsidR="00975AFA" w:rsidRPr="00975AFA" w:rsidRDefault="00975AFA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направляти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можливо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2DA29FE" w14:textId="77777777" w:rsidR="00975AFA" w:rsidRPr="00975AFA" w:rsidRDefault="00975AFA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рекомендувати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методологію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відповідає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689A321" w14:textId="77777777" w:rsidR="00975AFA" w:rsidRPr="00975AFA" w:rsidRDefault="00975AFA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структуруванні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944091E" w14:textId="77777777" w:rsidR="00975AFA" w:rsidRPr="00975AFA" w:rsidRDefault="00AC4BAD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читати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рецензувати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окремі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21EC5D3" w14:textId="77777777" w:rsidR="00975AFA" w:rsidRPr="00975AFA" w:rsidRDefault="00975AFA" w:rsidP="00022F3F">
      <w:pPr>
        <w:widowControl w:val="0"/>
        <w:numPr>
          <w:ilvl w:val="0"/>
          <w:numId w:val="1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студентам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плануванні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проекту. </w:t>
      </w:r>
    </w:p>
    <w:p w14:paraId="3198084B" w14:textId="77777777" w:rsidR="00975AFA" w:rsidRPr="00975AFA" w:rsidRDefault="00055B0B" w:rsidP="00055B0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задачі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наукового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не входить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часу студента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стимулювання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позитивної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мотивації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задачі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покладаються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винятково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студента.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того,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науковий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керівник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обовʼ</w:t>
      </w:r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язково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повинний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експертом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обраній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проблемі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Науковий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керівник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повинний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забезпечувати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коректне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студентом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методології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="00975AFA"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082FA84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закінченні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літературн</w:t>
      </w:r>
      <w:r w:rsidR="00ED51F7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відносяться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обʼ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єкта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студент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хід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календарний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план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Форму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консультацій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періодичність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механізм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керівником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D1688E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обстеження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реального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обʼ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єкта</w:t>
      </w:r>
      <w:proofErr w:type="spellEnd"/>
      <w:r w:rsidR="00937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684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проблемної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здійснено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попередньому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дозволяють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чітко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сформулювати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мету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критичним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вибору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Подальші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перейти 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розробки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теоретичних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прикладних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продовжується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збір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емпіричних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дан</w:t>
      </w:r>
      <w:r w:rsidR="00ED51F7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конкретний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практичний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обʼ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єкт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BA4D7D2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DF84AAA" w14:textId="77777777" w:rsidR="00975AFA" w:rsidRPr="00975AFA" w:rsidRDefault="00975AFA" w:rsidP="009376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здійснюєтьс</w:t>
      </w:r>
      <w:r w:rsidR="00937684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937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684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="00937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7684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="009376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37684">
        <w:rPr>
          <w:rFonts w:ascii="Times New Roman" w:hAnsi="Times New Roman" w:cs="Times New Roman"/>
          <w:sz w:val="24"/>
          <w:szCs w:val="24"/>
          <w:lang w:val="ru-RU"/>
        </w:rPr>
        <w:t>або</w:t>
      </w:r>
      <w:bookmarkStart w:id="4" w:name="page13"/>
      <w:bookmarkEnd w:id="4"/>
      <w:proofErr w:type="spellEnd"/>
      <w:r w:rsidR="00937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рекомендацій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551826" w14:textId="77777777" w:rsidR="00975AFA" w:rsidRPr="00975AFA" w:rsidRDefault="00975AFA" w:rsidP="0093768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Наступною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фазою проекту є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письмового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власне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8C5315" w14:textId="77777777" w:rsidR="00975AFA" w:rsidRPr="00975AFA" w:rsidRDefault="00975AFA" w:rsidP="0093768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Структура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студентом разом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керівником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і, як правило, повинна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наступне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25C07FA" w14:textId="77777777" w:rsidR="00975AFA" w:rsidRPr="00975AFA" w:rsidRDefault="00975AFA" w:rsidP="00975AF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FAAAFE6" w14:textId="77777777" w:rsidR="00975AFA" w:rsidRDefault="00975AFA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титульний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аркуш</w:t>
      </w:r>
      <w:proofErr w:type="spellEnd"/>
      <w:r w:rsidR="00B94B52">
        <w:rPr>
          <w:rFonts w:ascii="Times New Roman" w:hAnsi="Times New Roman" w:cs="Times New Roman"/>
          <w:sz w:val="24"/>
          <w:szCs w:val="24"/>
          <w:lang w:val="uk-UA"/>
        </w:rPr>
        <w:t xml:space="preserve"> (Додаток Б</w:t>
      </w:r>
      <w:proofErr w:type="gramStart"/>
      <w:r w:rsidR="00B94B52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AFF99" w14:textId="77777777" w:rsidR="00975AFA" w:rsidRDefault="00975AFA" w:rsidP="00B303B8">
      <w:pPr>
        <w:widowControl w:val="0"/>
        <w:tabs>
          <w:tab w:val="num" w:pos="993"/>
        </w:tabs>
        <w:autoSpaceDE w:val="0"/>
        <w:autoSpaceDN w:val="0"/>
        <w:adjustRightInd w:val="0"/>
        <w:spacing w:after="0" w:line="1" w:lineRule="exact"/>
        <w:ind w:firstLine="709"/>
        <w:rPr>
          <w:rFonts w:ascii="Symbol" w:hAnsi="Symbol" w:cs="Symbol"/>
          <w:sz w:val="24"/>
          <w:szCs w:val="24"/>
        </w:rPr>
      </w:pPr>
    </w:p>
    <w:p w14:paraId="469C3991" w14:textId="77777777" w:rsidR="00937684" w:rsidRPr="00B94B52" w:rsidRDefault="00333E66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  <w:r w:rsidR="00760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8F675D">
        <w:rPr>
          <w:rFonts w:ascii="Times New Roman" w:hAnsi="Times New Roman" w:cs="Times New Roman"/>
          <w:sz w:val="24"/>
          <w:szCs w:val="24"/>
          <w:lang w:val="uk-UA"/>
        </w:rPr>
        <w:t>кваліфікаційної роботи</w:t>
      </w:r>
      <w:r w:rsidR="00B94B52">
        <w:rPr>
          <w:rFonts w:ascii="Times New Roman" w:hAnsi="Times New Roman" w:cs="Times New Roman"/>
          <w:sz w:val="24"/>
          <w:szCs w:val="24"/>
          <w:lang w:val="uk-UA"/>
        </w:rPr>
        <w:t xml:space="preserve"> (Додаток В)</w:t>
      </w:r>
      <w:r w:rsidR="00937684" w:rsidRPr="00B94B5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259573A" w14:textId="77777777" w:rsidR="00975AFA" w:rsidRDefault="00975AFA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="00B94B52">
        <w:rPr>
          <w:rFonts w:ascii="Times New Roman" w:hAnsi="Times New Roman" w:cs="Times New Roman"/>
          <w:sz w:val="24"/>
          <w:szCs w:val="24"/>
          <w:lang w:val="uk-UA"/>
        </w:rPr>
        <w:t xml:space="preserve"> (Додаток Д</w:t>
      </w:r>
      <w:proofErr w:type="gramStart"/>
      <w:r w:rsidR="00B94B52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43DF6" w14:textId="77777777" w:rsidR="00975AFA" w:rsidRPr="00AC4BAD" w:rsidRDefault="008F675D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умовних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позначень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uk-UA"/>
        </w:rPr>
        <w:t xml:space="preserve"> (за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uk-UA"/>
        </w:rPr>
        <w:t>необхідностю</w:t>
      </w:r>
      <w:proofErr w:type="spellEnd"/>
      <w:r w:rsidR="00AC4BA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5AFA" w:rsidRPr="00AC4BA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E79E3CD" w14:textId="77777777" w:rsidR="00975AFA" w:rsidRDefault="00975AFA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51CB8" w14:textId="77777777" w:rsidR="00975AFA" w:rsidRPr="008F675D" w:rsidRDefault="008F675D" w:rsidP="001A23C2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F675D">
        <w:rPr>
          <w:rFonts w:ascii="Times New Roman" w:hAnsi="Times New Roman" w:cs="Times New Roman"/>
          <w:sz w:val="24"/>
          <w:szCs w:val="24"/>
          <w:lang w:val="ru-RU"/>
        </w:rPr>
        <w:t>основну</w:t>
      </w:r>
      <w:proofErr w:type="spellEnd"/>
      <w:r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675D">
        <w:rPr>
          <w:rFonts w:ascii="Times New Roman" w:hAnsi="Times New Roman" w:cs="Times New Roman"/>
          <w:sz w:val="24"/>
          <w:szCs w:val="24"/>
          <w:lang w:val="ru-RU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яка складається з декількох розділів. Розділи у свою чергу поділяються на підрозділи. Після кожного розділу мають бути сформульовані висновки;</w:t>
      </w:r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CB923D" w14:textId="77777777" w:rsidR="00975AFA" w:rsidRPr="00975AFA" w:rsidRDefault="00975AFA" w:rsidP="007767FE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Symbol" w:hAnsi="Symbol" w:cs="Symbol"/>
          <w:sz w:val="24"/>
          <w:szCs w:val="24"/>
          <w:lang w:val="ru-RU"/>
        </w:rPr>
      </w:pPr>
    </w:p>
    <w:p w14:paraId="7BB60E5D" w14:textId="77777777" w:rsidR="00975AFA" w:rsidRPr="008F675D" w:rsidRDefault="008F675D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2520EAF" w14:textId="77777777" w:rsidR="00975AFA" w:rsidRPr="008F675D" w:rsidRDefault="00975AFA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r w:rsidRPr="008F675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список </w:t>
      </w:r>
      <w:proofErr w:type="spellStart"/>
      <w:r w:rsidRPr="008F675D">
        <w:rPr>
          <w:rFonts w:ascii="Times New Roman" w:hAnsi="Times New Roman" w:cs="Times New Roman"/>
          <w:sz w:val="24"/>
          <w:szCs w:val="24"/>
          <w:lang w:val="ru-RU"/>
        </w:rPr>
        <w:t>використаних</w:t>
      </w:r>
      <w:proofErr w:type="spellEnd"/>
      <w:r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675D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109FDA7" w14:textId="77777777" w:rsidR="00975AFA" w:rsidRPr="008F675D" w:rsidRDefault="00092A8A" w:rsidP="00B303B8">
      <w:pPr>
        <w:widowControl w:val="0"/>
        <w:numPr>
          <w:ilvl w:val="0"/>
          <w:numId w:val="1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sz w:val="24"/>
          <w:szCs w:val="24"/>
          <w:lang w:val="ru-RU"/>
        </w:rPr>
      </w:pPr>
      <w:proofErr w:type="spellStart"/>
      <w:r w:rsidRPr="008F675D">
        <w:rPr>
          <w:rFonts w:ascii="Times New Roman" w:hAnsi="Times New Roman" w:cs="Times New Roman"/>
          <w:sz w:val="24"/>
          <w:szCs w:val="24"/>
          <w:lang w:val="ru-RU"/>
        </w:rPr>
        <w:t>додатки</w:t>
      </w:r>
      <w:proofErr w:type="spellEnd"/>
      <w:r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(за </w:t>
      </w:r>
      <w:proofErr w:type="spellStart"/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>необхідністю</w:t>
      </w:r>
      <w:proofErr w:type="spellEnd"/>
      <w:r w:rsidR="00975AFA" w:rsidRPr="008F675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2754E4B5" w14:textId="77777777" w:rsidR="00975AFA" w:rsidRPr="00386192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C66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додаються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C4BAD">
        <w:rPr>
          <w:rFonts w:ascii="Times New Roman" w:hAnsi="Times New Roman" w:cs="Times New Roman"/>
          <w:sz w:val="24"/>
          <w:szCs w:val="24"/>
          <w:lang w:val="ru-RU"/>
        </w:rPr>
        <w:t>відгук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наукового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="00AC4BAD">
        <w:rPr>
          <w:rFonts w:ascii="Times New Roman" w:hAnsi="Times New Roman" w:cs="Times New Roman"/>
          <w:sz w:val="24"/>
          <w:szCs w:val="24"/>
          <w:lang w:val="ru-RU"/>
        </w:rPr>
        <w:t>рецензія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зовнішнього</w:t>
      </w:r>
      <w:proofErr w:type="spellEnd"/>
      <w:r w:rsidRPr="003861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рецензента</w:t>
      </w:r>
      <w:r w:rsidR="00386192" w:rsidRPr="003861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D6C319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Основна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як правило, три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розділи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: перший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розділ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теоретичний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методологічний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концептуальний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прикладний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інструментальний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модельний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аналітико-прикладний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третій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практичний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реалізаційний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). Приведена структура не є типовою,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але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відбиває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напрямки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логічної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взаємозалежності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07A400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закінченні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організаційного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FA5">
        <w:rPr>
          <w:rFonts w:ascii="Times New Roman" w:hAnsi="Times New Roman" w:cs="Times New Roman"/>
          <w:sz w:val="24"/>
          <w:szCs w:val="24"/>
          <w:lang w:val="ru-RU"/>
        </w:rPr>
        <w:t>здобувач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узгодити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керівником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уточнені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</w:t>
      </w:r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тики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(мету,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обʼ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єкт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предмет),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формулювання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принципову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новизну, й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анотовану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структуру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вказівкою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задачі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розкриваються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даній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частині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2B48AE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Наступним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етапом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попереднє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51F7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="00ED51F7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публічне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представлення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. Мета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попереднього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виявити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проблемних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FA5">
        <w:rPr>
          <w:rFonts w:ascii="Times New Roman" w:hAnsi="Times New Roman" w:cs="Times New Roman"/>
          <w:sz w:val="24"/>
          <w:szCs w:val="24"/>
          <w:lang w:val="ru-RU"/>
        </w:rPr>
        <w:t>здобувачів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FD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5A6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FA5">
        <w:rPr>
          <w:rFonts w:ascii="Times New Roman" w:hAnsi="Times New Roman" w:cs="Times New Roman"/>
          <w:sz w:val="24"/>
          <w:szCs w:val="24"/>
          <w:lang w:val="ru-RU"/>
        </w:rPr>
        <w:t>уточнити</w:t>
      </w:r>
      <w:proofErr w:type="spellEnd"/>
      <w:r w:rsidR="005A6FA5">
        <w:rPr>
          <w:rFonts w:ascii="Times New Roman" w:hAnsi="Times New Roman" w:cs="Times New Roman"/>
          <w:sz w:val="24"/>
          <w:szCs w:val="24"/>
          <w:lang w:val="ru-RU"/>
        </w:rPr>
        <w:t xml:space="preserve"> структуру та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остаточній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редакції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8FE2EC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Попередній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0A9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відбувається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A6FA5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кафедри,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1F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 xml:space="preserve">101 </w:t>
      </w:r>
      <w:r w:rsidR="005A6FA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«</w:t>
      </w:r>
      <w:r w:rsidR="002A0C66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Екологія</w:t>
      </w:r>
      <w:r w:rsidR="005A6FA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»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015BEB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Наступна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фаза –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чистового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варіанту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рецензування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одержання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допуску до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завідувача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кафедрою,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проходження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зовнішнього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резензування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2FF43A" w14:textId="77777777" w:rsidR="00975AFA" w:rsidRPr="00975AFA" w:rsidRDefault="00975AFA" w:rsidP="00975A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Відкритий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C66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відбувається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FD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A6FA5">
        <w:rPr>
          <w:rFonts w:ascii="Times New Roman" w:hAnsi="Times New Roman" w:cs="Times New Roman"/>
          <w:sz w:val="24"/>
          <w:szCs w:val="24"/>
          <w:lang w:val="ru-RU"/>
        </w:rPr>
        <w:t>кзаменаційної</w:t>
      </w:r>
      <w:proofErr w:type="spellEnd"/>
      <w:r w:rsidR="005A6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6FA5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5A6FA5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характер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дискусії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B93534" w14:textId="77777777" w:rsidR="00975AFA" w:rsidRDefault="00975AFA" w:rsidP="0093768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Підсумки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обговорюється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закритому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FD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75AFA">
        <w:rPr>
          <w:rFonts w:ascii="Times New Roman" w:hAnsi="Times New Roman" w:cs="Times New Roman"/>
          <w:sz w:val="24"/>
          <w:szCs w:val="24"/>
          <w:lang w:val="ru-RU"/>
        </w:rPr>
        <w:t>кзаменаційної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, де й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приймається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5A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975A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3AE774" w14:textId="77777777" w:rsidR="003106C1" w:rsidRDefault="003106C1" w:rsidP="005412A3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CE25A1" w14:textId="77777777" w:rsidR="00A129FD" w:rsidRDefault="00D970E4" w:rsidP="005412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Орієнтовні напрямки </w:t>
      </w:r>
      <w:r w:rsidR="003106C1" w:rsidRPr="008E4F3E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</w:t>
      </w:r>
      <w:r w:rsidR="004E6DDA">
        <w:rPr>
          <w:rFonts w:ascii="Times New Roman" w:hAnsi="Times New Roman" w:cs="Times New Roman"/>
          <w:b/>
          <w:sz w:val="24"/>
          <w:szCs w:val="24"/>
          <w:lang w:val="uk-UA"/>
        </w:rPr>
        <w:t>ого дослідження</w:t>
      </w:r>
      <w:r w:rsidR="006306D7"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</w:p>
    <w:p w14:paraId="00867F30" w14:textId="77777777" w:rsidR="005412A3" w:rsidRPr="005412A3" w:rsidRDefault="005412A3" w:rsidP="00B303B8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14" w:lineRule="auto"/>
        <w:ind w:firstLine="56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CA04EB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Еколого-економiчний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ефект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вiд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утилізації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твердих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побутових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вiдходiв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2B72DA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відновлювальної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енергетики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реалі</w:t>
      </w:r>
      <w:r>
        <w:rPr>
          <w:rFonts w:ascii="Times New Roman" w:hAnsi="Times New Roman" w:cs="Times New Roman"/>
          <w:sz w:val="24"/>
          <w:szCs w:val="24"/>
          <w:lang w:val="ru-RU"/>
        </w:rPr>
        <w:t>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E20570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як фактор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свідомості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F77745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зниження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рівнів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екологічної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небезпеки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промислових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A78D40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грунту за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сидеративних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E29B68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складова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сталого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709F61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Транспортне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9F015D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Порівняльний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моніторингу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атмосферного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041E4F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Квантифікаційний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біомоніторинг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міських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екосистем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0B8826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Екологічні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накопичення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утилізації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твердих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побутових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7316A2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мінливість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азовського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бичка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383638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Біотопічний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розподіл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мишеподібних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гризунів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в межах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екосист</w:t>
      </w:r>
      <w:r>
        <w:rPr>
          <w:rFonts w:ascii="Times New Roman" w:hAnsi="Times New Roman" w:cs="Times New Roman"/>
          <w:sz w:val="24"/>
          <w:szCs w:val="24"/>
          <w:lang w:val="ru-RU"/>
        </w:rPr>
        <w:t>еми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заповідника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Камʼяні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могили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084D570" w14:textId="77777777" w:rsidR="00E960B0" w:rsidRP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транспорту на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навколишнє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FD1462" w14:textId="77777777" w:rsidR="00746303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Екологізація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енергетичного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сектору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03E69E" w14:textId="77777777" w:rsidR="00E960B0" w:rsidRP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Екологічні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урбанізації</w:t>
      </w:r>
      <w:proofErr w:type="spellEnd"/>
    </w:p>
    <w:p w14:paraId="0AB30E46" w14:textId="77777777" w:rsidR="00E960B0" w:rsidRP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Екологічна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чистота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агроландшафтів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програмовані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культур</w:t>
      </w:r>
    </w:p>
    <w:p w14:paraId="123742DD" w14:textId="77777777" w:rsidR="00E960B0" w:rsidRDefault="00E960B0" w:rsidP="00B303B8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Шляхи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проблем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поводження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960B0">
        <w:rPr>
          <w:rFonts w:ascii="Times New Roman" w:hAnsi="Times New Roman" w:cs="Times New Roman"/>
          <w:sz w:val="24"/>
          <w:szCs w:val="24"/>
          <w:lang w:val="ru-RU"/>
        </w:rPr>
        <w:t>ртутними</w:t>
      </w:r>
      <w:proofErr w:type="spellEnd"/>
      <w:r w:rsidRPr="00E960B0">
        <w:rPr>
          <w:rFonts w:ascii="Times New Roman" w:hAnsi="Times New Roman" w:cs="Times New Roman"/>
          <w:sz w:val="24"/>
          <w:szCs w:val="24"/>
          <w:lang w:val="ru-RU"/>
        </w:rPr>
        <w:t xml:space="preserve"> лампами</w:t>
      </w:r>
      <w:r w:rsidR="001A23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0CCAEF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Екологічна освіта як фактор розвитку еко свідомості особистості.</w:t>
      </w:r>
    </w:p>
    <w:p w14:paraId="1ED22AF0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Оцінка та зниження рівнів екологічної небезпеки промислових підприємств.</w:t>
      </w:r>
    </w:p>
    <w:p w14:paraId="7FC5F341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Екологічна складова сталого розвитку.</w:t>
      </w:r>
    </w:p>
    <w:p w14:paraId="6811FC0C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Транспортне забруднення міського середовища.</w:t>
      </w:r>
    </w:p>
    <w:p w14:paraId="14FF46E2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Промислове забруднення міського середовища.</w:t>
      </w:r>
    </w:p>
    <w:p w14:paraId="204EFC82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Порівняльний аналіз даних систем моніторингу атмосферного повітря.</w:t>
      </w:r>
    </w:p>
    <w:p w14:paraId="1139C7BE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Вплив транспорту на навколишнє середовище.</w:t>
      </w:r>
    </w:p>
    <w:p w14:paraId="70B0868F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енергетичного сектору України.</w:t>
      </w:r>
    </w:p>
    <w:p w14:paraId="3F27012D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lastRenderedPageBreak/>
        <w:t xml:space="preserve">Роль відновлювальної енергетики в реалізації стратегії сталого </w:t>
      </w:r>
      <w:proofErr w:type="spellStart"/>
      <w:r w:rsidRPr="00FA499D">
        <w:rPr>
          <w:color w:val="000000"/>
        </w:rPr>
        <w:t>розвитк</w:t>
      </w:r>
      <w:proofErr w:type="spellEnd"/>
      <w:r w:rsidRPr="00FA499D">
        <w:rPr>
          <w:color w:val="000000"/>
        </w:rPr>
        <w:t>.</w:t>
      </w:r>
    </w:p>
    <w:p w14:paraId="56650479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Екологічні проблеми урбанізації</w:t>
      </w:r>
    </w:p>
    <w:p w14:paraId="7C6969B9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Шляхи вирішення проблем поводження з відходами</w:t>
      </w:r>
    </w:p>
    <w:p w14:paraId="7309E141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Вплив на атмосферне повітря об’єкту дослідження.</w:t>
      </w:r>
    </w:p>
    <w:p w14:paraId="5D136EFA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Вплив на водне середовище об’єкту дослідження.</w:t>
      </w:r>
    </w:p>
    <w:p w14:paraId="4D954A1B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Вплив на ґрунт об’єкту дослідження.</w:t>
      </w:r>
    </w:p>
    <w:p w14:paraId="7348CD1D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Складові частини екологічних програм охорони навколишнього середовища для локального / регіонального рівня.</w:t>
      </w:r>
    </w:p>
    <w:p w14:paraId="4AF1D389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Стратегічна екологічна оцінка різних проектів / об’єктів впливу на довкілля.</w:t>
      </w:r>
    </w:p>
    <w:p w14:paraId="3A4D0E4E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Моделювання та прогнозування стану довкілля та його компонентів.</w:t>
      </w:r>
    </w:p>
    <w:p w14:paraId="392A9084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Антропогенне навантаження на екосистеми і елементи довкілля.</w:t>
      </w:r>
    </w:p>
    <w:p w14:paraId="30F6EB0D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Зменшення обсягів викидів речовин антропогенного походження.</w:t>
      </w:r>
    </w:p>
    <w:p w14:paraId="0BA41610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Оптимізація споживання невідновлюваних ресурсів.</w:t>
      </w:r>
    </w:p>
    <w:p w14:paraId="30EF0A1A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Екологічне управління в Україні та й</w:t>
      </w:r>
    </w:p>
    <w:p w14:paraId="5D635A51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Шляхи досягнення екологічної рівноваги в екосистемах.</w:t>
      </w:r>
    </w:p>
    <w:p w14:paraId="478CAB38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Розвиток маловідходних та безвідходних технологій в різних галузях економіки.</w:t>
      </w:r>
    </w:p>
    <w:p w14:paraId="7A915C5B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промисловості.</w:t>
      </w:r>
    </w:p>
    <w:p w14:paraId="3591072B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транспорту.</w:t>
      </w:r>
    </w:p>
    <w:p w14:paraId="17CCDD0E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металургійного комплексу.</w:t>
      </w:r>
    </w:p>
    <w:p w14:paraId="29493329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водного господарства.</w:t>
      </w:r>
    </w:p>
    <w:p w14:paraId="783C73E6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сільського господарства.</w:t>
      </w:r>
    </w:p>
    <w:p w14:paraId="42372DC0" w14:textId="77777777" w:rsidR="001A23C2" w:rsidRPr="00FA499D" w:rsidRDefault="001A23C2" w:rsidP="001A23C2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>Екологізація лісового господарства.</w:t>
      </w:r>
    </w:p>
    <w:p w14:paraId="59E2E781" w14:textId="77777777" w:rsidR="001A23C2" w:rsidRDefault="001A23C2" w:rsidP="00FA499D">
      <w:pPr>
        <w:pStyle w:val="af"/>
        <w:numPr>
          <w:ilvl w:val="0"/>
          <w:numId w:val="18"/>
        </w:numPr>
        <w:rPr>
          <w:color w:val="000000"/>
        </w:rPr>
      </w:pPr>
      <w:r w:rsidRPr="00FA499D">
        <w:rPr>
          <w:color w:val="000000"/>
        </w:rPr>
        <w:t xml:space="preserve">Екологічно стале </w:t>
      </w:r>
      <w:proofErr w:type="spellStart"/>
      <w:r w:rsidRPr="00FA499D">
        <w:rPr>
          <w:color w:val="000000"/>
        </w:rPr>
        <w:t>надрокористування</w:t>
      </w:r>
      <w:proofErr w:type="spellEnd"/>
      <w:r w:rsidR="00FA499D">
        <w:rPr>
          <w:color w:val="000000"/>
        </w:rPr>
        <w:t>.</w:t>
      </w:r>
    </w:p>
    <w:p w14:paraId="70D82803" w14:textId="77777777" w:rsidR="00FA499D" w:rsidRPr="00FA499D" w:rsidRDefault="00FA499D" w:rsidP="00B00A78">
      <w:pPr>
        <w:pStyle w:val="af"/>
        <w:ind w:left="709" w:firstLine="709"/>
        <w:jc w:val="both"/>
        <w:rPr>
          <w:color w:val="000000"/>
        </w:rPr>
      </w:pPr>
      <w:r>
        <w:rPr>
          <w:color w:val="000000"/>
        </w:rPr>
        <w:t>*Можна запропонувати власну тему кваліфікаційно</w:t>
      </w:r>
      <w:r w:rsidR="00B00A78">
        <w:rPr>
          <w:color w:val="000000"/>
        </w:rPr>
        <w:t xml:space="preserve">ї </w:t>
      </w:r>
      <w:r>
        <w:rPr>
          <w:color w:val="000000"/>
        </w:rPr>
        <w:t>роботи (перед реєстрацією попередньо узгодити її з науковим керівником).</w:t>
      </w:r>
    </w:p>
    <w:p w14:paraId="2F83E75D" w14:textId="77777777" w:rsidR="00746303" w:rsidRPr="00FA499D" w:rsidRDefault="00746303" w:rsidP="00B303B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24FA064" w14:textId="77777777" w:rsidR="00355FD4" w:rsidRPr="00355FD4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5FD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РОЗДІЛ 2</w:t>
      </w:r>
    </w:p>
    <w:p w14:paraId="73C912B6" w14:textId="77777777" w:rsidR="00355FD4" w:rsidRPr="00355FD4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5FD4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 ВИМОГИ ДО</w:t>
      </w:r>
      <w:r w:rsidR="008630A9" w:rsidRPr="008630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630A9" w:rsidRPr="008630A9">
        <w:rPr>
          <w:rFonts w:ascii="Times New Roman" w:hAnsi="Times New Roman" w:cs="Times New Roman"/>
          <w:b/>
          <w:sz w:val="24"/>
          <w:szCs w:val="24"/>
          <w:lang w:val="ru-RU"/>
        </w:rPr>
        <w:t>КВАЛІФІКАЦІЙН</w:t>
      </w:r>
      <w:r w:rsidR="008630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ИХ </w:t>
      </w:r>
      <w:r w:rsidRPr="00355FD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РОБІТ</w:t>
      </w:r>
    </w:p>
    <w:p w14:paraId="03DFD006" w14:textId="77777777" w:rsidR="00355FD4" w:rsidRPr="00355FD4" w:rsidRDefault="00355FD4" w:rsidP="00975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3C2C0E" w14:textId="77777777" w:rsidR="006D209A" w:rsidRPr="006D209A" w:rsidRDefault="006D209A" w:rsidP="006D209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До кваліфікаційних робіт висуваються такі основні вимоги: </w:t>
      </w:r>
    </w:p>
    <w:p w14:paraId="6B72DF90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актуальність теми, відповідність її сучасному стану певної галузі науки та перспективам розвитку, практичним завданням відповідної сфери; </w:t>
      </w:r>
    </w:p>
    <w:p w14:paraId="30F78648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вивчення й критичний аналіз монографічних і періодичних видань з теми; </w:t>
      </w:r>
    </w:p>
    <w:p w14:paraId="22E75272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вивчення й характеристика історії досліджуваної проблеми та її сучасного стану; </w:t>
      </w:r>
    </w:p>
    <w:p w14:paraId="1F52B489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чітка характеристика предмета, мети й методів дослідження, опис та аналіз проведених автором експериментів; </w:t>
      </w:r>
    </w:p>
    <w:p w14:paraId="42E4AC6F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>узагальнення результатів, їх обґрунтування, висновки та практичні рекомендації.</w:t>
      </w:r>
    </w:p>
    <w:p w14:paraId="59B7EECC" w14:textId="77777777" w:rsidR="006D209A" w:rsidRPr="006D209A" w:rsidRDefault="006D209A" w:rsidP="00B303B8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>Таким чином, кваліфікаційна робота повинна бути:</w:t>
      </w:r>
    </w:p>
    <w:p w14:paraId="0050E519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>реальною – відображати рішення сучасних проблем, пов’язаних з функціонуванням системи дослідження та її підсистем, мати науково-теоретичне і практичне значення;</w:t>
      </w:r>
    </w:p>
    <w:p w14:paraId="3A71B385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>актуальною – повинна бути присвячена дослідженням і розробкам, що відносяться до сучасних проблем розвитку відповідної галузі, що мають особливу важливість на сучасному етапі;</w:t>
      </w:r>
    </w:p>
    <w:p w14:paraId="3700BB14" w14:textId="77777777" w:rsidR="006D209A" w:rsidRPr="006D209A" w:rsidRDefault="006D209A" w:rsidP="00B303B8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6D209A">
        <w:rPr>
          <w:rFonts w:ascii="Times New Roman" w:hAnsi="Times New Roman" w:cs="Times New Roman"/>
          <w:color w:val="auto"/>
          <w:lang w:val="uk-UA"/>
        </w:rPr>
        <w:t xml:space="preserve">інформативною – повною мірою відображати дослідження, проведене на  високому теоретичному і практичному рівнях на основі загальнонаукової та конкретно-наукової методології. </w:t>
      </w:r>
    </w:p>
    <w:p w14:paraId="3215B440" w14:textId="77777777" w:rsidR="00355FD4" w:rsidRPr="006D209A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  <w:lang w:val="uk-UA" w:eastAsia="ru-RU"/>
        </w:rPr>
      </w:pPr>
    </w:p>
    <w:p w14:paraId="05B0C7C1" w14:textId="77777777" w:rsidR="00355FD4" w:rsidRPr="00CC6670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C667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CC66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CC667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змісту</w:t>
      </w:r>
      <w:proofErr w:type="spellEnd"/>
      <w:r w:rsidRPr="00CC66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630A9" w:rsidRPr="00E960B0">
        <w:rPr>
          <w:rFonts w:ascii="Times New Roman" w:hAnsi="Times New Roman" w:cs="Times New Roman"/>
          <w:b/>
          <w:sz w:val="24"/>
          <w:szCs w:val="24"/>
          <w:lang w:val="uk-UA" w:eastAsia="ru-RU"/>
        </w:rPr>
        <w:t>кваліфікаційної</w:t>
      </w:r>
      <w:r w:rsidRPr="008630A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630A9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CC667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оботи</w:t>
      </w:r>
      <w:proofErr w:type="spellEnd"/>
    </w:p>
    <w:p w14:paraId="69EBFC0C" w14:textId="77777777" w:rsidR="00355FD4" w:rsidRPr="00102FFA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02FFA">
        <w:rPr>
          <w:rFonts w:ascii="Times New Roman" w:hAnsi="Times New Roman" w:cs="Times New Roman"/>
          <w:b/>
          <w:bCs/>
          <w:sz w:val="24"/>
          <w:szCs w:val="24"/>
          <w:lang w:val="ru-RU"/>
        </w:rPr>
        <w:t>2.1</w:t>
      </w:r>
      <w:r w:rsidR="000E272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102F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02FF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Титульний</w:t>
      </w:r>
      <w:proofErr w:type="spellEnd"/>
      <w:r w:rsidRPr="00102F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366C9D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аркуш</w:t>
      </w:r>
      <w:proofErr w:type="spellEnd"/>
    </w:p>
    <w:p w14:paraId="1D313666" w14:textId="77777777" w:rsidR="00355FD4" w:rsidRPr="00102FFA" w:rsidRDefault="00366C9D" w:rsidP="00355FD4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Титульний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аркуш</w:t>
      </w:r>
      <w:proofErr w:type="spellEnd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2FFA" w:rsidRPr="00102FFA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кваліфікаційної</w:t>
      </w:r>
      <w:r w:rsidR="00102FFA" w:rsidRPr="00102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4B52" w:rsidRPr="00102FF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="00355FD4" w:rsidRPr="00102F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40098F6" w14:textId="77777777" w:rsidR="00355FD4" w:rsidRPr="00102FFA" w:rsidRDefault="00355FD4" w:rsidP="00355F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5F8C7CC" w14:textId="77777777" w:rsidR="00102FFA" w:rsidRPr="00102FFA" w:rsidRDefault="00102FFA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02FFA">
        <w:rPr>
          <w:rFonts w:ascii="Times New Roman" w:hAnsi="Times New Roman" w:cs="Times New Roman"/>
          <w:bCs/>
          <w:color w:val="auto"/>
          <w:lang w:val="uk-UA"/>
        </w:rPr>
        <w:lastRenderedPageBreak/>
        <w:t>найменування вищого навчального закладу, факультету та випускової кафедри;</w:t>
      </w:r>
    </w:p>
    <w:p w14:paraId="541599F3" w14:textId="77777777" w:rsidR="00102FFA" w:rsidRPr="00102FFA" w:rsidRDefault="00ED51F7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>
        <w:rPr>
          <w:rFonts w:ascii="Times New Roman" w:hAnsi="Times New Roman" w:cs="Times New Roman"/>
          <w:bCs/>
          <w:color w:val="auto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bCs/>
          <w:color w:val="auto"/>
          <w:lang w:val="uk-UA"/>
        </w:rPr>
        <w:t>імʼ</w:t>
      </w:r>
      <w:r w:rsidR="00102FFA" w:rsidRPr="00102FFA">
        <w:rPr>
          <w:rFonts w:ascii="Times New Roman" w:hAnsi="Times New Roman" w:cs="Times New Roman"/>
          <w:bCs/>
          <w:color w:val="auto"/>
          <w:lang w:val="uk-UA"/>
        </w:rPr>
        <w:t>я</w:t>
      </w:r>
      <w:proofErr w:type="spellEnd"/>
      <w:r w:rsidR="00102FFA" w:rsidRPr="00102FFA">
        <w:rPr>
          <w:rFonts w:ascii="Times New Roman" w:hAnsi="Times New Roman" w:cs="Times New Roman"/>
          <w:bCs/>
          <w:color w:val="auto"/>
          <w:lang w:val="uk-UA"/>
        </w:rPr>
        <w:t>, по батькові автора;</w:t>
      </w:r>
    </w:p>
    <w:p w14:paraId="5BBFEBFF" w14:textId="77777777" w:rsidR="00102FFA" w:rsidRPr="00102FFA" w:rsidRDefault="00102FFA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02FFA">
        <w:rPr>
          <w:rFonts w:ascii="Times New Roman" w:hAnsi="Times New Roman" w:cs="Times New Roman"/>
          <w:bCs/>
          <w:color w:val="auto"/>
          <w:lang w:val="uk-UA"/>
        </w:rPr>
        <w:t>тема роботи;</w:t>
      </w:r>
    </w:p>
    <w:p w14:paraId="6CCD84FA" w14:textId="77777777" w:rsidR="00102FFA" w:rsidRPr="00102FFA" w:rsidRDefault="00102FFA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02FFA">
        <w:rPr>
          <w:rFonts w:ascii="Times New Roman" w:hAnsi="Times New Roman" w:cs="Times New Roman"/>
          <w:bCs/>
          <w:color w:val="auto"/>
          <w:lang w:val="uk-UA"/>
        </w:rPr>
        <w:t>шифр спеціальності</w:t>
      </w:r>
      <w:r w:rsidR="00366C9D">
        <w:rPr>
          <w:rFonts w:ascii="Times New Roman" w:hAnsi="Times New Roman" w:cs="Times New Roman"/>
          <w:bCs/>
          <w:color w:val="auto"/>
          <w:lang w:val="uk-UA"/>
        </w:rPr>
        <w:t>, назва освітньої програми</w:t>
      </w:r>
      <w:r w:rsidRPr="00102FFA">
        <w:rPr>
          <w:rFonts w:ascii="Times New Roman" w:hAnsi="Times New Roman" w:cs="Times New Roman"/>
          <w:bCs/>
          <w:color w:val="auto"/>
          <w:lang w:val="uk-UA"/>
        </w:rPr>
        <w:t>;</w:t>
      </w:r>
    </w:p>
    <w:p w14:paraId="237367E1" w14:textId="77777777" w:rsidR="00102FFA" w:rsidRPr="00102FFA" w:rsidRDefault="00102FFA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02FFA">
        <w:rPr>
          <w:rFonts w:ascii="Times New Roman" w:hAnsi="Times New Roman" w:cs="Times New Roman"/>
          <w:bCs/>
          <w:color w:val="auto"/>
          <w:lang w:val="uk-UA"/>
        </w:rPr>
        <w:t>науковий ступ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інь, вчене звання, прізвище, ім’</w:t>
      </w:r>
      <w:r w:rsidRPr="00102FFA">
        <w:rPr>
          <w:rFonts w:ascii="Times New Roman" w:hAnsi="Times New Roman" w:cs="Times New Roman"/>
          <w:bCs/>
          <w:color w:val="auto"/>
          <w:lang w:val="uk-UA"/>
        </w:rPr>
        <w:t>я, по батькові наукового керівника і (чи) консультанта, рецензента;</w:t>
      </w:r>
    </w:p>
    <w:p w14:paraId="1D64DC5C" w14:textId="77777777" w:rsidR="00355FD4" w:rsidRPr="00102FFA" w:rsidRDefault="00102FFA" w:rsidP="008104F4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02FFA">
        <w:rPr>
          <w:rFonts w:ascii="Times New Roman" w:hAnsi="Times New Roman" w:cs="Times New Roman"/>
          <w:bCs/>
          <w:color w:val="auto"/>
          <w:lang w:val="uk-UA"/>
        </w:rPr>
        <w:t>місто і рік.</w:t>
      </w:r>
    </w:p>
    <w:p w14:paraId="4166830C" w14:textId="77777777" w:rsidR="00102FFA" w:rsidRPr="00102FFA" w:rsidRDefault="00102FFA" w:rsidP="00102FFA">
      <w:pPr>
        <w:pStyle w:val="Default"/>
        <w:ind w:left="720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14BE4418" w14:textId="77777777" w:rsidR="00355FD4" w:rsidRPr="000E2720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0E2720">
        <w:rPr>
          <w:rFonts w:ascii="Times New Roman" w:hAnsi="Times New Roman" w:cs="Times New Roman"/>
          <w:b/>
          <w:bCs/>
          <w:sz w:val="24"/>
          <w:szCs w:val="24"/>
          <w:lang w:val="uk-UA"/>
        </w:rPr>
        <w:t>2.2</w:t>
      </w:r>
      <w:r w:rsidR="000E2720" w:rsidRPr="000E272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0E27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Зміст</w:t>
      </w:r>
    </w:p>
    <w:p w14:paraId="6247134D" w14:textId="77777777" w:rsidR="00355FD4" w:rsidRPr="006B1F16" w:rsidRDefault="006B1F16" w:rsidP="00355FD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F16">
        <w:rPr>
          <w:rFonts w:ascii="Times New Roman" w:hAnsi="Times New Roman" w:cs="Times New Roman"/>
          <w:bCs/>
          <w:sz w:val="24"/>
          <w:szCs w:val="24"/>
          <w:lang w:val="uk-UA"/>
        </w:rPr>
        <w:t>Зміст подають на початку наукової ро</w:t>
      </w:r>
      <w:r w:rsidR="005A6FA5">
        <w:rPr>
          <w:rFonts w:ascii="Times New Roman" w:hAnsi="Times New Roman" w:cs="Times New Roman"/>
          <w:bCs/>
          <w:sz w:val="24"/>
          <w:szCs w:val="24"/>
          <w:lang w:val="uk-UA"/>
        </w:rPr>
        <w:t>боти. Він містить найменування та</w:t>
      </w:r>
      <w:r w:rsidRPr="006B1F1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номери початкових сторінок усіх розділів, підрозділів і пунктів (якщо вони мають заголовок), зокрема вступу, висновків до розділів, загальних висновків, додатків, списку використаних джерел тощо. Заголовки змісту повинні точно повторювати заголовки в тексті. </w:t>
      </w:r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 xml:space="preserve">Приклад </w:t>
      </w:r>
      <w:proofErr w:type="spellStart"/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 xml:space="preserve"> наведено у </w:t>
      </w:r>
      <w:r w:rsidR="007244CB" w:rsidRPr="006B1F16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8408E0" w:rsidRPr="006B1F1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>одатку</w:t>
      </w:r>
      <w:proofErr w:type="spellEnd"/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4B52" w:rsidRPr="006B1F1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244CB" w:rsidRPr="006B1F1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55FD4" w:rsidRPr="006B1F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BC4EDB" w14:textId="77777777" w:rsidR="00355FD4" w:rsidRPr="00355FD4" w:rsidRDefault="00355FD4" w:rsidP="00355FD4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22A1840" w14:textId="77777777" w:rsidR="00355FD4" w:rsidRPr="00355FD4" w:rsidRDefault="00355FD4" w:rsidP="00355FD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Перелік</w:t>
      </w:r>
      <w:proofErr w:type="spellEnd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умовних</w:t>
      </w:r>
      <w:proofErr w:type="spellEnd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позначок</w:t>
      </w:r>
      <w:proofErr w:type="spellEnd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символів</w:t>
      </w:r>
      <w:proofErr w:type="spellEnd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скорочень</w:t>
      </w:r>
      <w:proofErr w:type="spellEnd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і </w:t>
      </w:r>
      <w:proofErr w:type="spellStart"/>
      <w:r w:rsidRPr="00355FD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термінів</w:t>
      </w:r>
      <w:proofErr w:type="spellEnd"/>
    </w:p>
    <w:p w14:paraId="03F13049" w14:textId="77777777" w:rsidR="00C10126" w:rsidRPr="00C10126" w:rsidRDefault="00C10126" w:rsidP="00C10126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C10126">
        <w:rPr>
          <w:rFonts w:ascii="Times New Roman" w:hAnsi="Times New Roman" w:cs="Times New Roman"/>
          <w:bCs/>
          <w:color w:val="auto"/>
          <w:lang w:val="uk-UA"/>
        </w:rPr>
        <w:t>Якщо в науковій роботі вжита специфічна термінологія, а також використані маловідомі скорочення, нові символи, позначення тощо, то їхній перелік може бути представлений у роботі у вигляді окремого списку, що розміщують перед вступом.</w:t>
      </w:r>
    </w:p>
    <w:p w14:paraId="56D61C9C" w14:textId="77777777" w:rsidR="00C10126" w:rsidRPr="00C10126" w:rsidRDefault="00C10126" w:rsidP="00C10126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C10126">
        <w:rPr>
          <w:rFonts w:ascii="Times New Roman" w:hAnsi="Times New Roman" w:cs="Times New Roman"/>
          <w:bCs/>
          <w:color w:val="auto"/>
          <w:lang w:val="uk-UA"/>
        </w:rPr>
        <w:t>Перелік необхідно друкувати двома колонками, у яких ліворуч приводять, наприклад, скорочення, праворуч – детальну розшифровку скорочень.</w:t>
      </w:r>
    </w:p>
    <w:p w14:paraId="6F14806F" w14:textId="77777777" w:rsidR="00C10126" w:rsidRPr="00C10126" w:rsidRDefault="00C10126" w:rsidP="00C10126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C10126">
        <w:rPr>
          <w:rFonts w:ascii="Times New Roman" w:hAnsi="Times New Roman" w:cs="Times New Roman"/>
          <w:bCs/>
          <w:color w:val="auto"/>
          <w:lang w:val="uk-UA"/>
        </w:rPr>
        <w:t>Якщо в науковій роботі спеціальні терміни, скорочення, символи, позначення тощо повторюються менше трьох разів, перелік не складають, а їхню розшифровку приводять у тексті при першому згадуванні.</w:t>
      </w:r>
    </w:p>
    <w:p w14:paraId="00901485" w14:textId="77777777" w:rsidR="00355FD4" w:rsidRPr="00355FD4" w:rsidRDefault="00355FD4" w:rsidP="00355FD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26FDEE6" w14:textId="77777777" w:rsidR="007244CB" w:rsidRDefault="008408E0" w:rsidP="008408E0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08E0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="00386192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0E272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408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408E0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Вступ</w:t>
      </w:r>
      <w:proofErr w:type="spellEnd"/>
      <w:r w:rsidRPr="008408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8C6FA52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У </w:t>
      </w:r>
      <w:r w:rsidRPr="009720FA">
        <w:rPr>
          <w:rFonts w:ascii="Times New Roman" w:hAnsi="Times New Roman" w:cs="Times New Roman"/>
          <w:b/>
          <w:bCs/>
          <w:color w:val="auto"/>
          <w:lang w:val="uk-UA"/>
        </w:rPr>
        <w:t>вступі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розкривається сутність і стан розробки наукової проблеми, до якої звертається студент, </w:t>
      </w:r>
      <w:proofErr w:type="spellStart"/>
      <w:r w:rsidRPr="009720FA">
        <w:rPr>
          <w:rFonts w:ascii="Times New Roman" w:hAnsi="Times New Roman" w:cs="Times New Roman"/>
          <w:bCs/>
          <w:color w:val="auto"/>
          <w:lang w:val="uk-UA"/>
        </w:rPr>
        <w:t>формулюються</w:t>
      </w:r>
      <w:proofErr w:type="spellEnd"/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мета та завдання дослідження, здійснюється обґрунтування необхідності 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досліджень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, аналізується джерельна база.</w:t>
      </w:r>
    </w:p>
    <w:p w14:paraId="547DD5D2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Обсяг вступу кваліфікаційної роботи – 4-6 сторінок (5% від загального обсягу роботи).</w:t>
      </w:r>
    </w:p>
    <w:p w14:paraId="7A80BA0E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Він повинен мати певну структуру, обумовлену науковою логікою:</w:t>
      </w:r>
    </w:p>
    <w:p w14:paraId="376EAEA9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актуальність теми;</w:t>
      </w:r>
    </w:p>
    <w:p w14:paraId="2C2F61BD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визначення об’єкту та предмету дослідження;</w:t>
      </w:r>
    </w:p>
    <w:p w14:paraId="30C5490E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ступінь її вивченості в спеціальній науковій літературі;</w:t>
      </w:r>
    </w:p>
    <w:p w14:paraId="1B907D2C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визначення мети та завдань дослідження;</w:t>
      </w:r>
    </w:p>
    <w:p w14:paraId="111EC7B8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характеристика методології дослідження;</w:t>
      </w:r>
    </w:p>
    <w:p w14:paraId="64E0A34D" w14:textId="77777777" w:rsidR="009720FA" w:rsidRPr="009720FA" w:rsidRDefault="009720FA" w:rsidP="007C16BB">
      <w:pPr>
        <w:pStyle w:val="Default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>-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ab/>
        <w:t>практичне значення отриманих результатів, їх апробація, публікації тощо.</w:t>
      </w:r>
    </w:p>
    <w:p w14:paraId="18E5A96D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 xml:space="preserve">Обґрунтування актуальності роботи 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–</w:t>
      </w: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 xml:space="preserve"> 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обов’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язкова вимога до будь-якої кваліфікаційної роботи. Висвітлення актуальності повинно бути небагатослівним. Достатньо в межах однієї сторінки показати теоретичне і практичне значення розробки теми дослідження.</w:t>
      </w:r>
    </w:p>
    <w:p w14:paraId="3DA17604" w14:textId="77777777" w:rsidR="009720FA" w:rsidRPr="009720FA" w:rsidRDefault="00E960B0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>
        <w:rPr>
          <w:rFonts w:ascii="Times New Roman" w:hAnsi="Times New Roman" w:cs="Times New Roman"/>
          <w:bCs/>
          <w:i/>
          <w:color w:val="auto"/>
          <w:lang w:val="uk-UA"/>
        </w:rPr>
        <w:t>Об’</w:t>
      </w:r>
      <w:r w:rsidR="009720FA" w:rsidRPr="009720FA">
        <w:rPr>
          <w:rFonts w:ascii="Times New Roman" w:hAnsi="Times New Roman" w:cs="Times New Roman"/>
          <w:bCs/>
          <w:i/>
          <w:color w:val="auto"/>
          <w:lang w:val="uk-UA"/>
        </w:rPr>
        <w:t>єкт дослідження</w:t>
      </w:r>
      <w:r w:rsidR="009720FA" w:rsidRPr="009720FA">
        <w:rPr>
          <w:rFonts w:ascii="Times New Roman" w:hAnsi="Times New Roman" w:cs="Times New Roman"/>
          <w:bCs/>
          <w:color w:val="auto"/>
          <w:lang w:val="uk-UA"/>
        </w:rPr>
        <w:t xml:space="preserve"> – це явище, процес або суспільні відн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осини, які зумовлюють проблему та</w:t>
      </w:r>
      <w:r w:rsidR="009720FA" w:rsidRPr="009720FA">
        <w:rPr>
          <w:rFonts w:ascii="Times New Roman" w:hAnsi="Times New Roman" w:cs="Times New Roman"/>
          <w:bCs/>
          <w:color w:val="auto"/>
          <w:lang w:val="uk-UA"/>
        </w:rPr>
        <w:t xml:space="preserve"> обрані автором для вивчення.</w:t>
      </w:r>
    </w:p>
    <w:p w14:paraId="763952DD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>Предмет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д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ослідження міститься у межах об’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єкта. Він лише вказує на суттєві зв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’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язки та відносини, властивості, аспекти, функції, які є визначальними для даного дослідження. Предмет визначає тему дослідження, також він віддзеркалюється у самій назві роботи.</w:t>
      </w:r>
    </w:p>
    <w:p w14:paraId="102CD935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Для того, щоб проаналізувати стан дослідження з обраної теми, складається короткий огляд літератури, завдяки якому робиться висновок, що обрана тема потребує подальшої розробки. </w:t>
      </w:r>
    </w:p>
    <w:p w14:paraId="23956F8B" w14:textId="77777777" w:rsidR="009720FA" w:rsidRPr="009720FA" w:rsidRDefault="009720FA" w:rsidP="005A6FA5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 xml:space="preserve">Мета 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повинна відображати кінцеві прогнозовані результати до</w:t>
      </w:r>
      <w:r w:rsidR="00141664">
        <w:rPr>
          <w:rFonts w:ascii="Times New Roman" w:hAnsi="Times New Roman" w:cs="Times New Roman"/>
          <w:bCs/>
          <w:color w:val="auto"/>
          <w:lang w:val="uk-UA"/>
        </w:rPr>
        <w:t xml:space="preserve">слідження. Мета дослідження </w:t>
      </w:r>
      <w:proofErr w:type="spellStart"/>
      <w:r w:rsidR="00141664">
        <w:rPr>
          <w:rFonts w:ascii="Times New Roman" w:hAnsi="Times New Roman" w:cs="Times New Roman"/>
          <w:bCs/>
          <w:color w:val="auto"/>
          <w:lang w:val="uk-UA"/>
        </w:rPr>
        <w:t>повʼязана</w:t>
      </w:r>
      <w:proofErr w:type="spellEnd"/>
      <w:r w:rsidR="00141664">
        <w:rPr>
          <w:rFonts w:ascii="Times New Roman" w:hAnsi="Times New Roman" w:cs="Times New Roman"/>
          <w:bCs/>
          <w:color w:val="auto"/>
          <w:lang w:val="uk-UA"/>
        </w:rPr>
        <w:t xml:space="preserve"> з </w:t>
      </w:r>
      <w:proofErr w:type="spellStart"/>
      <w:r w:rsidR="00141664">
        <w:rPr>
          <w:rFonts w:ascii="Times New Roman" w:hAnsi="Times New Roman" w:cs="Times New Roman"/>
          <w:bCs/>
          <w:color w:val="auto"/>
          <w:lang w:val="uk-UA"/>
        </w:rPr>
        <w:t>обʼ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єктом</w:t>
      </w:r>
      <w:proofErr w:type="spellEnd"/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і предметом дослідження, а також його кінцевим результатом і шляхами його досягнення.</w:t>
      </w:r>
      <w:r w:rsidR="005A6FA5" w:rsidRPr="005A6FA5">
        <w:rPr>
          <w:rFonts w:ascii="Times New Roman" w:hAnsi="Times New Roman" w:cs="Times New Roman"/>
          <w:bCs/>
          <w:color w:val="auto"/>
          <w:lang w:val="uk-UA"/>
        </w:rPr>
        <w:t xml:space="preserve"> Об’єкт, предмет і мета повинні бути </w:t>
      </w:r>
      <w:proofErr w:type="spellStart"/>
      <w:r w:rsidR="005A6FA5" w:rsidRPr="005A6FA5">
        <w:rPr>
          <w:rFonts w:ascii="Times New Roman" w:hAnsi="Times New Roman" w:cs="Times New Roman"/>
          <w:bCs/>
          <w:color w:val="auto"/>
          <w:lang w:val="uk-UA"/>
        </w:rPr>
        <w:t>логічно</w:t>
      </w:r>
      <w:proofErr w:type="spellEnd"/>
      <w:r w:rsidR="005A6FA5" w:rsidRPr="005A6FA5">
        <w:rPr>
          <w:rFonts w:ascii="Times New Roman" w:hAnsi="Times New Roman" w:cs="Times New Roman"/>
          <w:bCs/>
          <w:color w:val="auto"/>
          <w:lang w:val="uk-UA"/>
        </w:rPr>
        <w:t xml:space="preserve"> взаємоузгоджені і пов’язані між собою 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і темою кваліфікаційної роботи.</w:t>
      </w:r>
    </w:p>
    <w:p w14:paraId="36E4DE32" w14:textId="77777777" w:rsidR="009720FA" w:rsidRPr="009720FA" w:rsidRDefault="009720FA" w:rsidP="009720FA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Для досягнення поставленої мети дослідження 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здобувач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визначає послідовне виконання відповідних </w:t>
      </w: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>завдань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.</w:t>
      </w:r>
    </w:p>
    <w:p w14:paraId="052CEE92" w14:textId="77777777" w:rsidR="009720FA" w:rsidRPr="009720FA" w:rsidRDefault="009720FA" w:rsidP="001C7A74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lastRenderedPageBreak/>
        <w:t xml:space="preserve">Мета роботи конкретизується через низку відповідних </w:t>
      </w: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>завдань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: вивчити, описати, встановити, вдосконалити, розвинути</w:t>
      </w:r>
      <w:r w:rsidR="001C7A74">
        <w:rPr>
          <w:rFonts w:ascii="Times New Roman" w:hAnsi="Times New Roman" w:cs="Times New Roman"/>
          <w:bCs/>
          <w:color w:val="auto"/>
          <w:lang w:val="uk-UA"/>
        </w:rPr>
        <w:t xml:space="preserve">, обґрунтувати, розробити тощо. 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Завдан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 xml:space="preserve">ня повинні </w:t>
      </w:r>
      <w:proofErr w:type="spellStart"/>
      <w:r w:rsidR="005A6FA5">
        <w:rPr>
          <w:rFonts w:ascii="Times New Roman" w:hAnsi="Times New Roman" w:cs="Times New Roman"/>
          <w:bCs/>
          <w:color w:val="auto"/>
          <w:lang w:val="uk-UA"/>
        </w:rPr>
        <w:t>формулюватися</w:t>
      </w:r>
      <w:proofErr w:type="spellEnd"/>
      <w:r w:rsidR="005A6FA5">
        <w:rPr>
          <w:rFonts w:ascii="Times New Roman" w:hAnsi="Times New Roman" w:cs="Times New Roman"/>
          <w:bCs/>
          <w:color w:val="auto"/>
          <w:lang w:val="uk-UA"/>
        </w:rPr>
        <w:t xml:space="preserve"> точно та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конкретно, оскільки їх вирішення повинно скласти зміст розділів кваліфікаційної роботи.</w:t>
      </w:r>
    </w:p>
    <w:p w14:paraId="27C918AE" w14:textId="77777777" w:rsidR="00355FD4" w:rsidRPr="005A6FA5" w:rsidRDefault="009720FA" w:rsidP="005A6FA5">
      <w:pPr>
        <w:pStyle w:val="Default"/>
        <w:ind w:firstLine="709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Важливим етапом дослідження є вибір </w:t>
      </w:r>
      <w:r w:rsidRPr="009720FA">
        <w:rPr>
          <w:rFonts w:ascii="Times New Roman" w:hAnsi="Times New Roman" w:cs="Times New Roman"/>
          <w:bCs/>
          <w:i/>
          <w:color w:val="auto"/>
          <w:lang w:val="uk-UA"/>
        </w:rPr>
        <w:t>методів дослідження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>. Вони використовуються як інструмент, завдяки якому до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сягається обрана мета у роботі. Здобувач</w:t>
      </w:r>
      <w:r w:rsidRPr="009720FA">
        <w:rPr>
          <w:rFonts w:ascii="Times New Roman" w:hAnsi="Times New Roman" w:cs="Times New Roman"/>
          <w:bCs/>
          <w:color w:val="auto"/>
          <w:lang w:val="uk-UA"/>
        </w:rPr>
        <w:t xml:space="preserve"> при написанні кваліфікаційної роботи повинен вибирати та використовувати ті методи, за допомогою яких можлива реалізація пос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тавлених у дослідженні завдань.</w:t>
      </w:r>
    </w:p>
    <w:p w14:paraId="68C4832E" w14:textId="77777777" w:rsidR="009E2532" w:rsidRPr="009E2532" w:rsidRDefault="009E2532" w:rsidP="009E253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значення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отриманих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результатів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міститься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="00364F1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кваліфікаційній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роботі</w:t>
      </w:r>
      <w:proofErr w:type="spellEnd"/>
      <w:r w:rsidRPr="009E253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5E96FD9" w14:textId="77777777" w:rsidR="001F10D2" w:rsidRDefault="001F10D2" w:rsidP="005A6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9BD">
        <w:rPr>
          <w:rFonts w:ascii="Times New Roman" w:hAnsi="Times New Roman" w:cs="Times New Roman"/>
          <w:sz w:val="24"/>
          <w:szCs w:val="24"/>
          <w:lang w:val="uk-UA"/>
        </w:rPr>
        <w:t xml:space="preserve">Подаються відомості про </w:t>
      </w:r>
      <w:proofErr w:type="spellStart"/>
      <w:r w:rsidRPr="004509BD">
        <w:rPr>
          <w:rFonts w:ascii="Times New Roman" w:hAnsi="Times New Roman" w:cs="Times New Roman"/>
          <w:sz w:val="24"/>
          <w:szCs w:val="24"/>
          <w:lang w:val="uk-UA"/>
        </w:rPr>
        <w:t>практич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одержаних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4509BD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</w:t>
      </w:r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F1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509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F10D2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509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74C680" w14:textId="77777777" w:rsidR="001F10D2" w:rsidRPr="001F10D2" w:rsidRDefault="001F10D2" w:rsidP="001F1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09BD">
        <w:rPr>
          <w:rFonts w:ascii="Times New Roman" w:hAnsi="Times New Roman" w:cs="Times New Roman"/>
          <w:b/>
          <w:sz w:val="24"/>
          <w:lang w:val="uk-UA"/>
        </w:rPr>
        <w:t xml:space="preserve">Особистий внесок автора. </w:t>
      </w:r>
    </w:p>
    <w:p w14:paraId="55F00134" w14:textId="77777777" w:rsidR="001F10D2" w:rsidRDefault="001F10D2" w:rsidP="005A6F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4509BD">
        <w:rPr>
          <w:rFonts w:ascii="Times New Roman" w:hAnsi="Times New Roman" w:cs="Times New Roman"/>
          <w:sz w:val="24"/>
          <w:lang w:val="uk-UA"/>
        </w:rPr>
        <w:t>У</w:t>
      </w:r>
      <w:r w:rsidRPr="004509BD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509BD">
        <w:rPr>
          <w:rFonts w:ascii="Times New Roman" w:hAnsi="Times New Roman" w:cs="Times New Roman"/>
          <w:sz w:val="24"/>
          <w:lang w:val="uk-UA"/>
        </w:rPr>
        <w:t>випадку викори</w:t>
      </w:r>
      <w:r w:rsidR="005A6FA5">
        <w:rPr>
          <w:rFonts w:ascii="Times New Roman" w:hAnsi="Times New Roman" w:cs="Times New Roman"/>
          <w:sz w:val="24"/>
          <w:lang w:val="uk-UA"/>
        </w:rPr>
        <w:t>стання у кваліфікаційній роботі</w:t>
      </w:r>
      <w:r w:rsidRPr="004509BD">
        <w:rPr>
          <w:rFonts w:ascii="Times New Roman" w:hAnsi="Times New Roman" w:cs="Times New Roman"/>
          <w:sz w:val="24"/>
          <w:lang w:val="uk-UA"/>
        </w:rPr>
        <w:t xml:space="preserve"> ідей чи розробок, що належать співавторам, разом з якими</w:t>
      </w:r>
      <w:r w:rsidRPr="004509BD">
        <w:rPr>
          <w:rFonts w:ascii="Times New Roman" w:hAnsi="Times New Roman" w:cs="Times New Roman"/>
          <w:spacing w:val="-1"/>
          <w:sz w:val="24"/>
          <w:lang w:val="uk-UA"/>
        </w:rPr>
        <w:t xml:space="preserve"> були написані наукові праці, підготовлені доповіді і виконані спільні дослідження, студент повинен відзначити цей факт у </w:t>
      </w:r>
      <w:proofErr w:type="spellStart"/>
      <w:r w:rsidR="00364F1C" w:rsidRPr="00364F1C">
        <w:rPr>
          <w:rFonts w:ascii="Times New Roman" w:hAnsi="Times New Roman" w:cs="Times New Roman"/>
          <w:bCs/>
          <w:sz w:val="24"/>
          <w:szCs w:val="24"/>
          <w:lang w:val="ru-RU"/>
        </w:rPr>
        <w:t>кваліфікаційній</w:t>
      </w:r>
      <w:proofErr w:type="spellEnd"/>
      <w:r w:rsidRPr="00364F1C">
        <w:rPr>
          <w:rFonts w:ascii="Times New Roman" w:hAnsi="Times New Roman" w:cs="Times New Roman"/>
          <w:spacing w:val="-1"/>
          <w:sz w:val="24"/>
          <w:lang w:val="uk-UA"/>
        </w:rPr>
        <w:t xml:space="preserve"> </w:t>
      </w:r>
      <w:r w:rsidRPr="004509BD">
        <w:rPr>
          <w:rFonts w:ascii="Times New Roman" w:hAnsi="Times New Roman" w:cs="Times New Roman"/>
          <w:spacing w:val="-1"/>
          <w:sz w:val="24"/>
          <w:lang w:val="uk-UA"/>
        </w:rPr>
        <w:t>роботі</w:t>
      </w:r>
      <w:r w:rsidR="005A6FA5">
        <w:rPr>
          <w:rFonts w:ascii="Times New Roman" w:hAnsi="Times New Roman" w:cs="Times New Roman"/>
          <w:sz w:val="24"/>
          <w:lang w:val="uk-UA"/>
        </w:rPr>
        <w:t xml:space="preserve"> з обов’</w:t>
      </w:r>
      <w:r w:rsidRPr="004509BD">
        <w:rPr>
          <w:rFonts w:ascii="Times New Roman" w:hAnsi="Times New Roman" w:cs="Times New Roman"/>
          <w:sz w:val="24"/>
          <w:lang w:val="uk-UA"/>
        </w:rPr>
        <w:t>язковою вказівкою конкретного особистого внеску</w:t>
      </w:r>
      <w:r w:rsidRPr="004509BD">
        <w:rPr>
          <w:rFonts w:ascii="Times New Roman" w:hAnsi="Times New Roman" w:cs="Times New Roman"/>
          <w:spacing w:val="-4"/>
          <w:sz w:val="24"/>
          <w:lang w:val="uk-UA"/>
        </w:rPr>
        <w:t>.</w:t>
      </w:r>
    </w:p>
    <w:p w14:paraId="736B0686" w14:textId="77777777" w:rsidR="001F10D2" w:rsidRPr="001F10D2" w:rsidRDefault="001F10D2" w:rsidP="001F10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4509BD">
        <w:rPr>
          <w:rFonts w:ascii="Times New Roman" w:hAnsi="Times New Roman" w:cs="Times New Roman"/>
          <w:b/>
          <w:spacing w:val="-1"/>
          <w:sz w:val="24"/>
          <w:lang w:val="uk-UA"/>
        </w:rPr>
        <w:t xml:space="preserve">Апробація результатів роботи. </w:t>
      </w:r>
    </w:p>
    <w:p w14:paraId="6BE62C54" w14:textId="77777777" w:rsidR="005A6FA5" w:rsidRDefault="005A6FA5" w:rsidP="001C7A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pacing w:val="-1"/>
          <w:sz w:val="24"/>
          <w:lang w:val="uk-UA"/>
        </w:rPr>
        <w:t xml:space="preserve">Зазначається, на яких </w:t>
      </w:r>
      <w:r w:rsidR="001F10D2" w:rsidRPr="004509BD">
        <w:rPr>
          <w:rFonts w:ascii="Times New Roman" w:hAnsi="Times New Roman" w:cs="Times New Roman"/>
          <w:spacing w:val="-1"/>
          <w:sz w:val="24"/>
          <w:lang w:val="uk-UA"/>
        </w:rPr>
        <w:t xml:space="preserve">конференціях, семінарах тощо доповідалися результати </w:t>
      </w:r>
      <w:r w:rsidR="001F10D2" w:rsidRPr="004509BD">
        <w:rPr>
          <w:rFonts w:ascii="Times New Roman" w:hAnsi="Times New Roman" w:cs="Times New Roman"/>
          <w:spacing w:val="-4"/>
          <w:sz w:val="24"/>
          <w:lang w:val="uk-UA"/>
        </w:rPr>
        <w:t>дослідження.</w:t>
      </w:r>
    </w:p>
    <w:p w14:paraId="783F70D9" w14:textId="77777777" w:rsidR="001F10D2" w:rsidRPr="001F10D2" w:rsidRDefault="001F10D2" w:rsidP="001F10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4509BD">
        <w:rPr>
          <w:rFonts w:ascii="Times New Roman" w:hAnsi="Times New Roman" w:cs="Times New Roman"/>
          <w:b/>
          <w:spacing w:val="-1"/>
          <w:sz w:val="24"/>
          <w:lang w:val="uk-UA"/>
        </w:rPr>
        <w:t xml:space="preserve">Публікації. </w:t>
      </w:r>
    </w:p>
    <w:p w14:paraId="34D9290C" w14:textId="77777777" w:rsidR="001F10D2" w:rsidRDefault="001F10D2" w:rsidP="001F10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lang w:val="uk-UA"/>
        </w:rPr>
      </w:pPr>
      <w:r w:rsidRPr="004509BD">
        <w:rPr>
          <w:rFonts w:ascii="Times New Roman" w:hAnsi="Times New Roman" w:cs="Times New Roman"/>
          <w:spacing w:val="-1"/>
          <w:sz w:val="24"/>
          <w:lang w:val="uk-UA"/>
        </w:rPr>
        <w:t xml:space="preserve">Наявність публікацій, що є підтвердженням апробації результатів наукового дослідження є </w:t>
      </w:r>
      <w:r w:rsidRPr="004537D0">
        <w:rPr>
          <w:rFonts w:ascii="Times New Roman" w:hAnsi="Times New Roman" w:cs="Times New Roman"/>
          <w:b/>
          <w:spacing w:val="-1"/>
          <w:sz w:val="24"/>
          <w:lang w:val="uk-UA"/>
        </w:rPr>
        <w:t>обов’язковою умовою допуску до захисту кваліфікаційної роботи</w:t>
      </w:r>
      <w:r w:rsidRPr="004509BD">
        <w:rPr>
          <w:rFonts w:ascii="Times New Roman" w:hAnsi="Times New Roman" w:cs="Times New Roman"/>
          <w:spacing w:val="-1"/>
          <w:sz w:val="24"/>
          <w:lang w:val="uk-UA"/>
        </w:rPr>
        <w:t>.</w:t>
      </w:r>
      <w:r w:rsidRPr="004509BD">
        <w:rPr>
          <w:rFonts w:ascii="Times New Roman" w:hAnsi="Times New Roman" w:cs="Times New Roman"/>
          <w:b/>
          <w:spacing w:val="-1"/>
          <w:sz w:val="24"/>
          <w:lang w:val="uk-UA"/>
        </w:rPr>
        <w:t xml:space="preserve"> </w:t>
      </w:r>
      <w:r w:rsidRPr="004509BD">
        <w:rPr>
          <w:rFonts w:ascii="Times New Roman" w:hAnsi="Times New Roman" w:cs="Times New Roman"/>
          <w:spacing w:val="-1"/>
          <w:sz w:val="24"/>
          <w:lang w:val="uk-UA"/>
        </w:rPr>
        <w:t>Зазначається кількість статей у наукових</w:t>
      </w:r>
      <w:r w:rsidRPr="004509BD">
        <w:rPr>
          <w:rFonts w:ascii="Times New Roman" w:hAnsi="Times New Roman" w:cs="Times New Roman"/>
          <w:spacing w:val="-2"/>
          <w:sz w:val="24"/>
          <w:lang w:val="uk-UA"/>
        </w:rPr>
        <w:t xml:space="preserve"> журналах, збірниках наукових праць, матеріалах і тезах конференцій опубліковані результати </w:t>
      </w:r>
      <w:r w:rsidR="004F5FD3" w:rsidRPr="004F5FD3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</w:t>
      </w:r>
      <w:r w:rsidR="004F5FD3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Pr="004F5FD3">
        <w:rPr>
          <w:rFonts w:ascii="Times New Roman" w:hAnsi="Times New Roman" w:cs="Times New Roman"/>
          <w:spacing w:val="-2"/>
          <w:sz w:val="24"/>
          <w:lang w:val="uk-UA"/>
        </w:rPr>
        <w:t xml:space="preserve"> </w:t>
      </w:r>
      <w:r w:rsidRPr="004509BD">
        <w:rPr>
          <w:rFonts w:ascii="Times New Roman" w:hAnsi="Times New Roman" w:cs="Times New Roman"/>
          <w:spacing w:val="-2"/>
          <w:sz w:val="24"/>
          <w:lang w:val="uk-UA"/>
        </w:rPr>
        <w:t>роботи.</w:t>
      </w:r>
    </w:p>
    <w:p w14:paraId="0A0880B6" w14:textId="77777777" w:rsidR="00DA57CB" w:rsidRDefault="00DA57CB" w:rsidP="00DA57CB">
      <w:pPr>
        <w:shd w:val="clear" w:color="auto" w:fill="FFFFFF"/>
        <w:spacing w:after="0" w:line="330" w:lineRule="atLeast"/>
        <w:ind w:firstLine="705"/>
        <w:jc w:val="both"/>
        <w:rPr>
          <w:rFonts w:ascii="Times New Roman" w:hAnsi="Times New Roman" w:cs="Times New Roman"/>
          <w:spacing w:val="-1"/>
          <w:sz w:val="24"/>
          <w:lang w:val="uk-UA"/>
        </w:rPr>
      </w:pPr>
      <w:r>
        <w:rPr>
          <w:rFonts w:ascii="Times New Roman" w:hAnsi="Times New Roman" w:cs="Times New Roman"/>
          <w:spacing w:val="-1"/>
          <w:sz w:val="24"/>
          <w:lang w:val="uk-UA"/>
        </w:rPr>
        <w:t xml:space="preserve">Вступ має завершуватися текстом щодо структури кваліфікаційної роботи. </w:t>
      </w:r>
    </w:p>
    <w:p w14:paraId="033E874F" w14:textId="77777777" w:rsidR="00DA57CB" w:rsidRPr="00EB1201" w:rsidRDefault="00DA57CB" w:rsidP="00EB12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EB1201">
        <w:rPr>
          <w:rFonts w:ascii="Times New Roman" w:hAnsi="Times New Roman" w:cs="Times New Roman"/>
          <w:sz w:val="24"/>
          <w:lang w:val="uk-UA"/>
        </w:rPr>
        <w:t xml:space="preserve">Наприклад: Структура кваліфікаційної роботи обумовлена її предметом, метою та завданнями. Кваліфікаційна робота складається з вступу, трьох розділів, які містять дев’ять підрозділів, висновків та списку використаних джерел. Загальний обсяг кваліфікаційної роботи складає – …. сторінок. Кількість використаних джерел – …. на … сторінках. Кількість таблиць -…, </w:t>
      </w:r>
      <w:proofErr w:type="spellStart"/>
      <w:r w:rsidRPr="00EB1201">
        <w:rPr>
          <w:rFonts w:ascii="Times New Roman" w:hAnsi="Times New Roman" w:cs="Times New Roman"/>
          <w:sz w:val="24"/>
          <w:lang w:val="uk-UA"/>
        </w:rPr>
        <w:t>кількисть</w:t>
      </w:r>
      <w:proofErr w:type="spellEnd"/>
      <w:r w:rsidRPr="00EB1201">
        <w:rPr>
          <w:rFonts w:ascii="Times New Roman" w:hAnsi="Times New Roman" w:cs="Times New Roman"/>
          <w:sz w:val="24"/>
          <w:lang w:val="uk-UA"/>
        </w:rPr>
        <w:t xml:space="preserve"> рисунків -……</w:t>
      </w:r>
    </w:p>
    <w:p w14:paraId="10D9963A" w14:textId="77777777" w:rsidR="00DA57CB" w:rsidRPr="00EB1201" w:rsidRDefault="00DA57CB" w:rsidP="001F10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664EF37" w14:textId="77777777" w:rsidR="00F5595B" w:rsidRPr="00DA57CB" w:rsidRDefault="00F5595B" w:rsidP="00F559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DA57CB"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  <w:r w:rsidR="00386192" w:rsidRPr="00DA57CB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0E272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DA57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Основна частина</w:t>
      </w:r>
    </w:p>
    <w:p w14:paraId="6939C7AD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lang w:val="uk-UA"/>
        </w:rPr>
        <w:t>В</w:t>
      </w: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 основній частині, поділеній на окремі розділи, розкривається зміст теми дослідження. У кожному розділі повинна бути завершеність змісту, головна ідея, а також тези, підтверджені посиланнями на джерела, думки різних авторів, результати анкетування, експерименту, аналітичних даних, практичного досвіду тощо;</w:t>
      </w:r>
    </w:p>
    <w:p w14:paraId="68AE289D" w14:textId="77777777" w:rsidR="001F10D2" w:rsidRPr="001F10D2" w:rsidRDefault="005A6FA5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>
        <w:rPr>
          <w:rFonts w:ascii="Times New Roman" w:hAnsi="Times New Roman" w:cs="Times New Roman"/>
          <w:bCs/>
          <w:color w:val="auto"/>
          <w:lang w:val="uk-UA"/>
        </w:rPr>
        <w:t>- думки мають бути пов’</w:t>
      </w:r>
      <w:r w:rsidR="001F10D2" w:rsidRPr="001F10D2">
        <w:rPr>
          <w:rFonts w:ascii="Times New Roman" w:hAnsi="Times New Roman" w:cs="Times New Roman"/>
          <w:bCs/>
          <w:color w:val="auto"/>
          <w:lang w:val="uk-UA"/>
        </w:rPr>
        <w:t xml:space="preserve">язані між собою </w:t>
      </w:r>
      <w:proofErr w:type="spellStart"/>
      <w:r w:rsidR="001F10D2" w:rsidRPr="001F10D2">
        <w:rPr>
          <w:rFonts w:ascii="Times New Roman" w:hAnsi="Times New Roman" w:cs="Times New Roman"/>
          <w:bCs/>
          <w:color w:val="auto"/>
          <w:lang w:val="uk-UA"/>
        </w:rPr>
        <w:t>логічно</w:t>
      </w:r>
      <w:proofErr w:type="spellEnd"/>
      <w:r w:rsidR="001F10D2" w:rsidRPr="001F10D2">
        <w:rPr>
          <w:rFonts w:ascii="Times New Roman" w:hAnsi="Times New Roman" w:cs="Times New Roman"/>
          <w:bCs/>
          <w:color w:val="auto"/>
          <w:lang w:val="uk-UA"/>
        </w:rPr>
        <w:t>, увесь текст має бути підпорядкований одній головній ідеї;</w:t>
      </w:r>
    </w:p>
    <w:p w14:paraId="7C58F708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- кожний висновок повинен </w:t>
      </w:r>
      <w:proofErr w:type="spellStart"/>
      <w:r w:rsidRPr="001F10D2">
        <w:rPr>
          <w:rFonts w:ascii="Times New Roman" w:hAnsi="Times New Roman" w:cs="Times New Roman"/>
          <w:bCs/>
          <w:color w:val="auto"/>
          <w:lang w:val="uk-UA"/>
        </w:rPr>
        <w:t>логічно</w:t>
      </w:r>
      <w:proofErr w:type="spellEnd"/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 підкріпляти попередній, інакше текст втратить свою єдність. До кожного розділу роботи необхідно зробити висновки, а по закінченні роботи </w:t>
      </w:r>
      <w:proofErr w:type="spellStart"/>
      <w:r w:rsidRPr="001F10D2">
        <w:rPr>
          <w:rFonts w:ascii="Times New Roman" w:hAnsi="Times New Roman" w:cs="Times New Roman"/>
          <w:bCs/>
          <w:color w:val="auto"/>
          <w:lang w:val="uk-UA"/>
        </w:rPr>
        <w:t>формулюються</w:t>
      </w:r>
      <w:proofErr w:type="spellEnd"/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 за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>гальні висновки до всієї роботи,</w:t>
      </w:r>
    </w:p>
    <w:p w14:paraId="7C09F29A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>- основна частина кваліфікаційної роботи складається</w:t>
      </w:r>
      <w:r w:rsidR="005A6FA5">
        <w:rPr>
          <w:rFonts w:ascii="Times New Roman" w:hAnsi="Times New Roman" w:cs="Times New Roman"/>
          <w:bCs/>
          <w:color w:val="auto"/>
          <w:lang w:val="uk-UA"/>
        </w:rPr>
        <w:t xml:space="preserve"> з </w:t>
      </w:r>
      <w:r w:rsidRPr="001F10D2">
        <w:rPr>
          <w:rFonts w:ascii="Times New Roman" w:hAnsi="Times New Roman" w:cs="Times New Roman"/>
          <w:bCs/>
          <w:color w:val="auto"/>
          <w:lang w:val="uk-UA"/>
        </w:rPr>
        <w:t>3 розділів. Зміст розділів повинен відповідати темі кваліфікаційної роботи та повністю її розкривати.</w:t>
      </w:r>
    </w:p>
    <w:p w14:paraId="24ACF229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Назва розділів не повинна співпадати з назвою всієї роботи. Матеріал у розділах повинен викладатись </w:t>
      </w:r>
      <w:proofErr w:type="spellStart"/>
      <w:r w:rsidRPr="001F10D2">
        <w:rPr>
          <w:rFonts w:ascii="Times New Roman" w:hAnsi="Times New Roman" w:cs="Times New Roman"/>
          <w:bCs/>
          <w:color w:val="auto"/>
          <w:lang w:val="uk-UA"/>
        </w:rPr>
        <w:t>логічно</w:t>
      </w:r>
      <w:proofErr w:type="spellEnd"/>
      <w:r w:rsidRPr="001F10D2">
        <w:rPr>
          <w:rFonts w:ascii="Times New Roman" w:hAnsi="Times New Roman" w:cs="Times New Roman"/>
          <w:bCs/>
          <w:color w:val="auto"/>
          <w:lang w:val="uk-UA"/>
        </w:rPr>
        <w:t>, лаконічно та аргументовано та відповідати вимогам, які пред'являються до кваліфікаційних робіт.</w:t>
      </w:r>
    </w:p>
    <w:p w14:paraId="19D2DE3F" w14:textId="77777777" w:rsidR="00F5595B" w:rsidRPr="001F10D2" w:rsidRDefault="00F5595B" w:rsidP="001F10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9A4D813" w14:textId="77777777" w:rsidR="00FD5578" w:rsidRPr="00FD5578" w:rsidRDefault="00FD5578" w:rsidP="00FD55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FD5578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="00386192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0E272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D55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557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Висновки</w:t>
      </w:r>
      <w:proofErr w:type="spellEnd"/>
    </w:p>
    <w:p w14:paraId="54022BCA" w14:textId="77777777" w:rsidR="001F10D2" w:rsidRPr="001F10D2" w:rsidRDefault="001F10D2" w:rsidP="001C7A74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>Логічним завершенням кваліфікаційної роботи є загальні висновки. Головна їх мета – підсумки проведеної роботи. Висновки подаються у вигляді окремих лаконічних положень, методичних рекомендацій. Дуже важливо, щоб вони від</w:t>
      </w:r>
      <w:r w:rsidR="001C7A74">
        <w:rPr>
          <w:rFonts w:ascii="Times New Roman" w:hAnsi="Times New Roman" w:cs="Times New Roman"/>
          <w:bCs/>
          <w:color w:val="auto"/>
          <w:lang w:val="uk-UA"/>
        </w:rPr>
        <w:t xml:space="preserve">повідали поставленим завданням. </w:t>
      </w: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Також рекомендовано формулювати висновки до кожного розділу кваліфікаційної роботи.  </w:t>
      </w:r>
    </w:p>
    <w:p w14:paraId="7256CAE2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lastRenderedPageBreak/>
        <w:t>У висновках необхідно зазначити не тільки те позитивне, що вдалося виявити в результаті вивчення теми, а й недоліки та проблеми практичного характеру, а також конкретні рекомендації та пропозиції щодо їх усунення.</w:t>
      </w:r>
    </w:p>
    <w:p w14:paraId="06B22C87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>У висновках потрібно наголосити на якісних та кількісних показниках здобутих результатів, обґрунтувати достовірність результатів дослідження, викласти рекомендації з вирішення проблеми, скласти пропозиції щодо вдосконалення підходу до проблеми, яка досліджується.</w:t>
      </w:r>
    </w:p>
    <w:p w14:paraId="7C62E439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>У стислій формі, в логічній послідовності викладаються зроблені автором узагальнення – висновки конкретного характеру, які повинні бути покладені в основу доповіді при захисті кваліфікаційної роботи перед ЕК. Крім того, висновки не повинні носити характер анотацій. Кваліфікаційна робота, окрім загальних висновків, повинна містити пропозиції теоретичного і практичного характеру.</w:t>
      </w:r>
    </w:p>
    <w:p w14:paraId="78DA4CD9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>Крім пропозицій, у кваліфікаційній роботі на основі висновків, зроблених за результатами якісного або кількісного аналізу, повинно бути зроблено підтвердження або спростування гіпотези (гіпотез), висунутих у ній (за наявності).</w:t>
      </w:r>
    </w:p>
    <w:p w14:paraId="69C321A2" w14:textId="77777777" w:rsidR="001F10D2" w:rsidRPr="001F10D2" w:rsidRDefault="001F10D2" w:rsidP="001F10D2">
      <w:pPr>
        <w:pStyle w:val="Default"/>
        <w:ind w:firstLine="567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Основна вимога до заключної частини – не повторювати змісту вступу, основної частини роботи і висновків, зроблених по розділах. Обсяг </w:t>
      </w:r>
      <w:r w:rsidR="001C7A74">
        <w:rPr>
          <w:rFonts w:ascii="Times New Roman" w:hAnsi="Times New Roman" w:cs="Times New Roman"/>
          <w:bCs/>
          <w:color w:val="auto"/>
          <w:lang w:val="uk-UA"/>
        </w:rPr>
        <w:t>висновків, як правило, складає 2-3</w:t>
      </w:r>
      <w:r w:rsidRPr="001F10D2">
        <w:rPr>
          <w:rFonts w:ascii="Times New Roman" w:hAnsi="Times New Roman" w:cs="Times New Roman"/>
          <w:bCs/>
          <w:color w:val="auto"/>
          <w:lang w:val="uk-UA"/>
        </w:rPr>
        <w:t xml:space="preserve"> сторінки.</w:t>
      </w:r>
    </w:p>
    <w:p w14:paraId="7DEE26FA" w14:textId="77777777" w:rsidR="00F5595B" w:rsidRDefault="00F5595B" w:rsidP="00F5595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5A50F0" w14:textId="77777777" w:rsidR="001F10D2" w:rsidRDefault="001F10D2" w:rsidP="00730E2B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DFD471" w14:textId="77777777" w:rsidR="00EB1201" w:rsidRDefault="00EB1201" w:rsidP="00730E2B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E5B0F1" w14:textId="77777777" w:rsidR="00730E2B" w:rsidRDefault="00730E2B" w:rsidP="00730E2B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РОЗДІЛ 3</w:t>
      </w:r>
    </w:p>
    <w:p w14:paraId="76C1E8BC" w14:textId="77777777" w:rsidR="00730E2B" w:rsidRPr="00730E2B" w:rsidRDefault="00730E2B" w:rsidP="00730E2B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12" w:lineRule="auto"/>
        <w:ind w:right="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ОФОРМЛЕННЯ </w:t>
      </w:r>
      <w:r w:rsidR="008F6781" w:rsidRPr="008F6781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КВАЛІФІКАЦІЙНОЇ</w:t>
      </w:r>
      <w:r w:rsidR="008F67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РОБОТИ</w:t>
      </w:r>
    </w:p>
    <w:p w14:paraId="080A76AD" w14:textId="77777777" w:rsidR="00730E2B" w:rsidRPr="00730E2B" w:rsidRDefault="00730E2B" w:rsidP="00730E2B">
      <w:pPr>
        <w:widowControl w:val="0"/>
        <w:autoSpaceDE w:val="0"/>
        <w:autoSpaceDN w:val="0"/>
        <w:adjustRightInd w:val="0"/>
        <w:spacing w:after="0" w:line="279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77806D" w14:textId="77777777" w:rsidR="00730E2B" w:rsidRPr="00730E2B" w:rsidRDefault="00730E2B" w:rsidP="00730E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3.1. </w:t>
      </w:r>
      <w:proofErr w:type="spellStart"/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30E2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</w:p>
    <w:p w14:paraId="47868434" w14:textId="77777777" w:rsidR="00730E2B" w:rsidRPr="00730E2B" w:rsidRDefault="00730E2B" w:rsidP="00730E2B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E8A97FC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Кваліфікаційна робо</w:t>
      </w:r>
      <w:r w:rsidR="001C7A74">
        <w:rPr>
          <w:rFonts w:ascii="Times New Roman" w:hAnsi="Times New Roman" w:cs="Times New Roman"/>
          <w:color w:val="auto"/>
          <w:lang w:val="uk-UA"/>
        </w:rPr>
        <w:t>та повинна бути набрана на комп’</w:t>
      </w:r>
      <w:r w:rsidRPr="00C545CF">
        <w:rPr>
          <w:rFonts w:ascii="Times New Roman" w:hAnsi="Times New Roman" w:cs="Times New Roman"/>
          <w:color w:val="auto"/>
          <w:lang w:val="uk-UA"/>
        </w:rPr>
        <w:t>ютері. Робота виконується на білому папері формату А4 (210</w:t>
      </w:r>
      <w:r w:rsidRPr="00C545CF">
        <w:rPr>
          <w:rFonts w:ascii="Times New Roman" w:hAnsi="Times New Roman" w:cs="Times New Roman"/>
          <w:color w:val="auto"/>
        </w:rPr>
        <w:t>x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297 мм). </w:t>
      </w:r>
    </w:p>
    <w:p w14:paraId="75F550E5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Шрифт друку повинен бути чітким, стрічка – чорно</w:t>
      </w:r>
      <w:r w:rsidR="007C16BB">
        <w:rPr>
          <w:rFonts w:ascii="Times New Roman" w:hAnsi="Times New Roman" w:cs="Times New Roman"/>
          <w:color w:val="auto"/>
          <w:lang w:val="uk-UA"/>
        </w:rPr>
        <w:t xml:space="preserve">го кольору середньої жирності. </w:t>
      </w:r>
      <w:r w:rsidRPr="00C545CF">
        <w:rPr>
          <w:rFonts w:ascii="Times New Roman" w:hAnsi="Times New Roman" w:cs="Times New Roman"/>
          <w:color w:val="auto"/>
          <w:lang w:val="uk-UA"/>
        </w:rPr>
        <w:t>Ілюстрації мають бути  чорно-білого кольору.</w:t>
      </w:r>
    </w:p>
    <w:p w14:paraId="5F2D63CA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Друкув</w:t>
      </w:r>
      <w:r w:rsidR="001C7A74">
        <w:rPr>
          <w:rFonts w:ascii="Times New Roman" w:hAnsi="Times New Roman" w:cs="Times New Roman"/>
          <w:color w:val="auto"/>
          <w:lang w:val="uk-UA"/>
        </w:rPr>
        <w:t>ання тексту – за допомогою комп’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ютера здійснюється через 1,5 міжрядкових інтервали, </w:t>
      </w:r>
      <w:r w:rsidR="001C7A74">
        <w:rPr>
          <w:rFonts w:ascii="Times New Roman" w:hAnsi="Times New Roman" w:cs="Times New Roman"/>
          <w:color w:val="auto"/>
          <w:lang w:val="uk-UA"/>
        </w:rPr>
        <w:t xml:space="preserve">14 кегль, шрифт </w:t>
      </w:r>
      <w:proofErr w:type="spellStart"/>
      <w:r w:rsidR="001C7A74">
        <w:rPr>
          <w:rFonts w:ascii="Times New Roman" w:hAnsi="Times New Roman" w:cs="Times New Roman"/>
          <w:color w:val="auto"/>
          <w:lang w:val="uk-UA"/>
        </w:rPr>
        <w:t>Times</w:t>
      </w:r>
      <w:proofErr w:type="spellEnd"/>
      <w:r w:rsidR="001C7A74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="001C7A74">
        <w:rPr>
          <w:rFonts w:ascii="Times New Roman" w:hAnsi="Times New Roman" w:cs="Times New Roman"/>
          <w:color w:val="auto"/>
          <w:lang w:val="uk-UA"/>
        </w:rPr>
        <w:t>New</w:t>
      </w:r>
      <w:proofErr w:type="spellEnd"/>
      <w:r w:rsidR="001C7A74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="001C7A74">
        <w:rPr>
          <w:rFonts w:ascii="Times New Roman" w:hAnsi="Times New Roman" w:cs="Times New Roman"/>
          <w:color w:val="auto"/>
          <w:lang w:val="uk-UA"/>
        </w:rPr>
        <w:t>Roman</w:t>
      </w:r>
      <w:proofErr w:type="spellEnd"/>
      <w:r w:rsidR="001C7A74">
        <w:rPr>
          <w:rFonts w:ascii="Times New Roman" w:hAnsi="Times New Roman" w:cs="Times New Roman"/>
          <w:color w:val="auto"/>
          <w:lang w:val="uk-UA"/>
        </w:rPr>
        <w:t>, абзац 125 мм.</w:t>
      </w:r>
    </w:p>
    <w:p w14:paraId="6B5A2D4C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Поля:</w:t>
      </w:r>
    </w:p>
    <w:p w14:paraId="7D88B28B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ліве – 30 мм;</w:t>
      </w:r>
    </w:p>
    <w:p w14:paraId="00367B1B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праве – 15 мм;</w:t>
      </w:r>
    </w:p>
    <w:p w14:paraId="451D70FB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верхнє, нижнє – 20 мм.</w:t>
      </w:r>
    </w:p>
    <w:p w14:paraId="1584338A" w14:textId="77777777" w:rsidR="001F10D2" w:rsidRPr="00C545CF" w:rsidRDefault="001F10D2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Заголовки розділів пишуть по центру симетрично тексту великими літерами. Заголовки підрозділів</w:t>
      </w:r>
      <w:r w:rsidR="007C16BB">
        <w:rPr>
          <w:rFonts w:ascii="Times New Roman" w:hAnsi="Times New Roman" w:cs="Times New Roman"/>
          <w:color w:val="auto"/>
          <w:lang w:val="uk-UA"/>
        </w:rPr>
        <w:t xml:space="preserve"> писати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 </w:t>
      </w:r>
      <w:r w:rsidR="007C16BB">
        <w:rPr>
          <w:rFonts w:ascii="Times New Roman" w:hAnsi="Times New Roman" w:cs="Times New Roman"/>
          <w:color w:val="auto"/>
          <w:lang w:val="uk-UA"/>
        </w:rPr>
        <w:t xml:space="preserve">з абзацу, назва 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малими літерами (крім першої). Переноси слів у заголовках не допускаються. Крапку в кінці заголовка не ставлять. Якщо заголовок складається з 2-х або більше речень, їх відділяють крапкою. Заголовки підкреслювати не рекомендується. Кожний розділ слід починати з нового аркуша (сторінки). </w:t>
      </w:r>
      <w:r w:rsidR="00731A8F" w:rsidRPr="00C545CF">
        <w:rPr>
          <w:rFonts w:ascii="Times New Roman" w:hAnsi="Times New Roman" w:cs="Times New Roman"/>
          <w:color w:val="auto"/>
          <w:lang w:val="uk-UA"/>
        </w:rPr>
        <w:t xml:space="preserve">Відстань між </w:t>
      </w:r>
      <w:r w:rsidR="00731A8F">
        <w:rPr>
          <w:rFonts w:ascii="Times New Roman" w:hAnsi="Times New Roman" w:cs="Times New Roman"/>
          <w:color w:val="auto"/>
          <w:lang w:val="uk-UA"/>
        </w:rPr>
        <w:t>назвою розділу та підрозділу</w:t>
      </w:r>
      <w:r w:rsidR="00731A8F" w:rsidRPr="00C545CF">
        <w:rPr>
          <w:rFonts w:ascii="Times New Roman" w:hAnsi="Times New Roman" w:cs="Times New Roman"/>
          <w:color w:val="auto"/>
          <w:lang w:val="uk-UA"/>
        </w:rPr>
        <w:t xml:space="preserve"> </w:t>
      </w:r>
      <w:r w:rsidR="00731A8F">
        <w:rPr>
          <w:rFonts w:ascii="Times New Roman" w:hAnsi="Times New Roman" w:cs="Times New Roman"/>
          <w:color w:val="auto"/>
          <w:lang w:val="uk-UA"/>
        </w:rPr>
        <w:t xml:space="preserve">- </w:t>
      </w:r>
      <w:r w:rsidR="00731A8F" w:rsidRPr="00C545CF">
        <w:rPr>
          <w:rFonts w:ascii="Times New Roman" w:hAnsi="Times New Roman" w:cs="Times New Roman"/>
          <w:color w:val="auto"/>
          <w:lang w:val="uk-UA"/>
        </w:rPr>
        <w:t>2 інтервали.</w:t>
      </w:r>
      <w:r w:rsidR="00731A8F">
        <w:rPr>
          <w:rFonts w:ascii="Times New Roman" w:hAnsi="Times New Roman" w:cs="Times New Roman"/>
          <w:color w:val="auto"/>
          <w:lang w:val="uk-UA"/>
        </w:rPr>
        <w:t xml:space="preserve"> Відстань між назвою підрозділу та текстом – 1 інтервал. Наступні п</w:t>
      </w:r>
      <w:r w:rsidRPr="00C545CF">
        <w:rPr>
          <w:rFonts w:ascii="Times New Roman" w:hAnsi="Times New Roman" w:cs="Times New Roman"/>
          <w:color w:val="auto"/>
          <w:lang w:val="uk-UA"/>
        </w:rPr>
        <w:t>ідрозділи починають з відступом від попереднього тексту на 1 інтервал на тій самій сторінці.</w:t>
      </w:r>
      <w:r w:rsidR="007C16BB" w:rsidRPr="007C16BB">
        <w:rPr>
          <w:rFonts w:ascii="Times New Roman" w:hAnsi="Times New Roman" w:cs="Times New Roman"/>
          <w:color w:val="auto"/>
          <w:lang w:val="uk-UA"/>
        </w:rPr>
        <w:t xml:space="preserve"> </w:t>
      </w:r>
    </w:p>
    <w:p w14:paraId="0BB9FBA5" w14:textId="77777777" w:rsidR="00730E2B" w:rsidRPr="00C545CF" w:rsidRDefault="00730E2B" w:rsidP="00C545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78F7997E" w14:textId="77777777" w:rsidR="00730E2B" w:rsidRPr="00C545CF" w:rsidRDefault="00730E2B" w:rsidP="00C545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3.2. </w:t>
      </w:r>
      <w:proofErr w:type="spellStart"/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Нумерація</w:t>
      </w:r>
      <w:proofErr w:type="spellEnd"/>
    </w:p>
    <w:p w14:paraId="4DC86B96" w14:textId="77777777" w:rsidR="00E32A89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Сторінки кваліфікаційної роботи нумеру</w:t>
      </w:r>
      <w:r w:rsidR="00E32A89">
        <w:rPr>
          <w:rFonts w:ascii="Times New Roman" w:hAnsi="Times New Roman" w:cs="Times New Roman"/>
          <w:color w:val="auto"/>
          <w:lang w:val="uk-UA"/>
        </w:rPr>
        <w:t>ють арабськими цифрами, але на Титульному аркуші, на аркуші зі З</w:t>
      </w:r>
      <w:r w:rsidRPr="00C545CF">
        <w:rPr>
          <w:rFonts w:ascii="Times New Roman" w:hAnsi="Times New Roman" w:cs="Times New Roman"/>
          <w:color w:val="auto"/>
          <w:lang w:val="uk-UA"/>
        </w:rPr>
        <w:t>містом роботи, на Плані викона</w:t>
      </w:r>
      <w:r w:rsidR="00E32A89">
        <w:rPr>
          <w:rFonts w:ascii="Times New Roman" w:hAnsi="Times New Roman" w:cs="Times New Roman"/>
          <w:color w:val="auto"/>
          <w:lang w:val="uk-UA"/>
        </w:rPr>
        <w:t>ння кваліфікаційної роботи, на Д</w:t>
      </w:r>
      <w:r w:rsidRPr="00C545CF">
        <w:rPr>
          <w:rFonts w:ascii="Times New Roman" w:hAnsi="Times New Roman" w:cs="Times New Roman"/>
          <w:color w:val="auto"/>
          <w:lang w:val="uk-UA"/>
        </w:rPr>
        <w:t>одатках номери не ставляться. Нумерація сторінок починається зі сторінки, на якій розміщується Вступ. На сторінках номер ставлять у правому верхньому куті.</w:t>
      </w:r>
      <w:r w:rsidR="00E32A89">
        <w:rPr>
          <w:rFonts w:ascii="Times New Roman" w:hAnsi="Times New Roman" w:cs="Times New Roman"/>
          <w:color w:val="auto"/>
          <w:lang w:val="uk-UA"/>
        </w:rPr>
        <w:t xml:space="preserve"> Вступ орієнтовно починається зі сторінки за номером 3 (1- Титульний аркуш, 2 - Зміст; а за наявності аркуша Переліку умовних позначок (сторінка 3), Вступ починається на 4 сторінці)</w:t>
      </w:r>
    </w:p>
    <w:p w14:paraId="1CD43A3A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Номер розділу ставлять після слова «РОЗДІЛ», після номера крапку не ставлять, далі з нового рядка друкують заголовок розділу великими літерами.</w:t>
      </w:r>
    </w:p>
    <w:p w14:paraId="14CA89A8" w14:textId="77777777" w:rsidR="00E32A89" w:rsidRPr="00E32A89" w:rsidRDefault="00DD03A1" w:rsidP="00E32A89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lastRenderedPageBreak/>
        <w:t xml:space="preserve">Підрозділи нумерують у рамках кожного розділу </w:t>
      </w:r>
      <w:r w:rsidRPr="00C545CF">
        <w:rPr>
          <w:rFonts w:ascii="Times New Roman" w:hAnsi="Times New Roman" w:cs="Times New Roman"/>
          <w:lang w:val="uk-UA"/>
        </w:rPr>
        <w:t>(нумерація складається з дво</w:t>
      </w:r>
      <w:r w:rsidR="00E32A89">
        <w:rPr>
          <w:rFonts w:ascii="Times New Roman" w:hAnsi="Times New Roman" w:cs="Times New Roman"/>
          <w:lang w:val="uk-UA"/>
        </w:rPr>
        <w:t xml:space="preserve">х чисел, відокремлених крапкою - </w:t>
      </w:r>
      <w:r w:rsidR="00E32A89" w:rsidRPr="00E32A89">
        <w:rPr>
          <w:rFonts w:ascii="Times New Roman" w:hAnsi="Times New Roman" w:cs="Times New Roman"/>
          <w:color w:val="auto"/>
          <w:lang w:val="uk-UA"/>
        </w:rPr>
        <w:t>з номера розділу і порядкового номера підрозділу, між якими ставлять крапку</w:t>
      </w:r>
      <w:r w:rsidR="00E32A89">
        <w:rPr>
          <w:rFonts w:ascii="Times New Roman" w:hAnsi="Times New Roman" w:cs="Times New Roman"/>
          <w:color w:val="auto"/>
          <w:lang w:val="uk-UA"/>
        </w:rPr>
        <w:t>)</w:t>
      </w:r>
      <w:r w:rsidR="00E32A89" w:rsidRPr="00E32A89">
        <w:rPr>
          <w:rFonts w:ascii="Times New Roman" w:hAnsi="Times New Roman" w:cs="Times New Roman"/>
          <w:color w:val="auto"/>
          <w:lang w:val="uk-UA"/>
        </w:rPr>
        <w:t>. Наприкінці номера підрозділу повинна стояти крапка.</w:t>
      </w:r>
    </w:p>
    <w:p w14:paraId="390FA98E" w14:textId="77777777" w:rsidR="00E32A89" w:rsidRPr="00E32A89" w:rsidRDefault="00E32A89" w:rsidP="00E32A89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E32A89">
        <w:rPr>
          <w:rFonts w:ascii="Times New Roman" w:hAnsi="Times New Roman" w:cs="Times New Roman"/>
          <w:color w:val="auto"/>
          <w:lang w:val="uk-UA"/>
        </w:rPr>
        <w:t>Наприклад: «2.3.»(третій підрозділ другого розділу).</w:t>
      </w:r>
    </w:p>
    <w:p w14:paraId="28E876EB" w14:textId="77777777" w:rsidR="00E32A89" w:rsidRPr="00E32A89" w:rsidRDefault="00E32A89" w:rsidP="00E32A89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E32A89">
        <w:rPr>
          <w:rFonts w:ascii="Times New Roman" w:hAnsi="Times New Roman" w:cs="Times New Roman"/>
          <w:color w:val="auto"/>
          <w:lang w:val="uk-UA"/>
        </w:rPr>
        <w:t>Далі в тому же рядку йде заголовок підрозділу.</w:t>
      </w:r>
    </w:p>
    <w:p w14:paraId="7926D009" w14:textId="77777777" w:rsidR="00DD03A1" w:rsidRDefault="00E32A89" w:rsidP="00E32A89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E32A89">
        <w:rPr>
          <w:rFonts w:ascii="Times New Roman" w:hAnsi="Times New Roman" w:cs="Times New Roman"/>
          <w:color w:val="auto"/>
          <w:lang w:val="uk-UA"/>
        </w:rPr>
        <w:t>Пункти нумерують у рамках кожного підрозділу. Номер пункту складається з порядкових номерів розділу, підрозділу, між якими ставлять крапку. Наприкінці номера повинна стояти крапка.</w:t>
      </w:r>
    </w:p>
    <w:p w14:paraId="6107F216" w14:textId="77777777" w:rsidR="004537D0" w:rsidRPr="00C545CF" w:rsidRDefault="004537D0" w:rsidP="00E32A89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08DF29E9" w14:textId="77777777" w:rsidR="00DD03A1" w:rsidRPr="00BF7055" w:rsidRDefault="00730E2B" w:rsidP="00BF70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545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3.3. </w:t>
      </w:r>
      <w:r w:rsidR="00DD03A1" w:rsidRPr="00C545CF">
        <w:rPr>
          <w:rFonts w:ascii="Times New Roman" w:hAnsi="Times New Roman" w:cs="Times New Roman"/>
          <w:b/>
          <w:sz w:val="24"/>
          <w:szCs w:val="24"/>
          <w:lang w:val="uk-UA"/>
        </w:rPr>
        <w:t>Ілюстрації, таблиці, графіки.</w:t>
      </w:r>
    </w:p>
    <w:p w14:paraId="7457830B" w14:textId="77777777" w:rsidR="004B7167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Ілюстра</w:t>
      </w:r>
      <w:r w:rsidR="001C7A74">
        <w:rPr>
          <w:rFonts w:ascii="Times New Roman" w:hAnsi="Times New Roman" w:cs="Times New Roman"/>
          <w:color w:val="auto"/>
          <w:lang w:val="uk-UA"/>
        </w:rPr>
        <w:t>ції (схеми, графіки, діаграми) та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 таблиці необхідно представляти в роботі безпосередньо після тексту, де вони згадані вперше, чи на наступній сторінці. </w:t>
      </w:r>
      <w:r w:rsidR="004B7167">
        <w:rPr>
          <w:rFonts w:ascii="Times New Roman" w:hAnsi="Times New Roman" w:cs="Times New Roman"/>
          <w:color w:val="auto"/>
          <w:lang w:val="uk-UA"/>
        </w:rPr>
        <w:t>В тексті посилання на і</w:t>
      </w:r>
      <w:r w:rsidR="004B7167" w:rsidRPr="00C545CF">
        <w:rPr>
          <w:rFonts w:ascii="Times New Roman" w:hAnsi="Times New Roman" w:cs="Times New Roman"/>
          <w:color w:val="auto"/>
          <w:lang w:val="uk-UA"/>
        </w:rPr>
        <w:t>люстра</w:t>
      </w:r>
      <w:r w:rsidR="004B7167">
        <w:rPr>
          <w:rFonts w:ascii="Times New Roman" w:hAnsi="Times New Roman" w:cs="Times New Roman"/>
          <w:color w:val="auto"/>
          <w:lang w:val="uk-UA"/>
        </w:rPr>
        <w:t>ції (схеми, графіки, діаграми) та таблиці мають наступний вигляд:</w:t>
      </w:r>
      <w:r w:rsidR="00763A8D">
        <w:rPr>
          <w:rFonts w:ascii="Times New Roman" w:hAnsi="Times New Roman" w:cs="Times New Roman"/>
          <w:color w:val="auto"/>
          <w:lang w:val="uk-UA"/>
        </w:rPr>
        <w:t xml:space="preserve">…на рис. 1.2 </w:t>
      </w:r>
      <w:proofErr w:type="spellStart"/>
      <w:r w:rsidR="00763A8D">
        <w:rPr>
          <w:rFonts w:ascii="Times New Roman" w:hAnsi="Times New Roman" w:cs="Times New Roman"/>
          <w:color w:val="auto"/>
          <w:lang w:val="uk-UA"/>
        </w:rPr>
        <w:t>розбажено</w:t>
      </w:r>
      <w:proofErr w:type="spellEnd"/>
      <w:r w:rsidR="00763A8D">
        <w:rPr>
          <w:rFonts w:ascii="Times New Roman" w:hAnsi="Times New Roman" w:cs="Times New Roman"/>
          <w:color w:val="auto"/>
          <w:lang w:val="uk-UA"/>
        </w:rPr>
        <w:t>…., ….представлено в табл. 3.4…..</w:t>
      </w:r>
    </w:p>
    <w:p w14:paraId="5C4B2E10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Ілюстрації і таблиці, що розміщені на окремих сторінках роботи, включають до загальної нумерації сторінок.</w:t>
      </w:r>
    </w:p>
    <w:p w14:paraId="4B32F966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Ілюстрації позначають словом «Рис.» і нумерують послідовно в межах розділу, за винятком ілюстрацій, представлених у додатках.</w:t>
      </w:r>
    </w:p>
    <w:p w14:paraId="7D9692DF" w14:textId="77777777" w:rsidR="00DD03A1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Номер ілюстрації повинен складатися з номера розділу і порядкового номера ілюстрації, між якими ставиться крапка.</w:t>
      </w:r>
    </w:p>
    <w:p w14:paraId="148D6688" w14:textId="77777777" w:rsidR="0071656B" w:rsidRDefault="0071656B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Номер та назва </w:t>
      </w:r>
      <w:r w:rsidRPr="00C545CF">
        <w:rPr>
          <w:rFonts w:ascii="Times New Roman" w:hAnsi="Times New Roman" w:cs="Times New Roman"/>
          <w:color w:val="auto"/>
          <w:lang w:val="uk-UA"/>
        </w:rPr>
        <w:t>ілюстрації</w:t>
      </w:r>
      <w:r>
        <w:rPr>
          <w:rFonts w:ascii="Times New Roman" w:hAnsi="Times New Roman" w:cs="Times New Roman"/>
          <w:color w:val="auto"/>
          <w:lang w:val="uk-UA"/>
        </w:rPr>
        <w:t xml:space="preserve"> мають розміщуватися безпосередньо під рисунком по </w:t>
      </w:r>
      <w:r w:rsidR="009F095B">
        <w:rPr>
          <w:rFonts w:ascii="Times New Roman" w:hAnsi="Times New Roman" w:cs="Times New Roman"/>
          <w:color w:val="auto"/>
          <w:lang w:val="uk-UA"/>
        </w:rPr>
        <w:t>центру без відступу від рисунка з обов’язковим посиланням на літературне джерело. Якщо ілюстрація створена автором кваліфікаційної роботи замість посилання на літературне джерело має бути напис (складено автором).</w:t>
      </w:r>
      <w:r>
        <w:rPr>
          <w:rFonts w:ascii="Times New Roman" w:hAnsi="Times New Roman" w:cs="Times New Roman"/>
          <w:color w:val="auto"/>
          <w:lang w:val="uk-UA"/>
        </w:rPr>
        <w:t xml:space="preserve"> Перед рисунком (після тексту) та після назви рисунка (до тексту) має бути відступ в 1 інтервал.</w:t>
      </w:r>
    </w:p>
    <w:p w14:paraId="0FA32A14" w14:textId="77777777" w:rsidR="00DD03A1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b/>
          <w:color w:val="auto"/>
          <w:lang w:val="uk-UA"/>
        </w:rPr>
        <w:t xml:space="preserve">Наприклад: </w:t>
      </w:r>
      <w:r w:rsidR="009F095B">
        <w:rPr>
          <w:rFonts w:ascii="Times New Roman" w:hAnsi="Times New Roman" w:cs="Times New Roman"/>
          <w:color w:val="auto"/>
          <w:lang w:val="uk-UA"/>
        </w:rPr>
        <w:t>«Рис. 1.1</w:t>
      </w:r>
      <w:r w:rsidRPr="00C545CF">
        <w:rPr>
          <w:rFonts w:ascii="Times New Roman" w:hAnsi="Times New Roman" w:cs="Times New Roman"/>
          <w:color w:val="auto"/>
          <w:lang w:val="uk-UA"/>
        </w:rPr>
        <w:t>.» (</w:t>
      </w:r>
      <w:r w:rsidR="009F095B">
        <w:rPr>
          <w:rFonts w:ascii="Times New Roman" w:hAnsi="Times New Roman" w:cs="Times New Roman"/>
          <w:color w:val="auto"/>
          <w:lang w:val="uk-UA"/>
        </w:rPr>
        <w:t>перший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 рисунок першого розділу).</w:t>
      </w:r>
    </w:p>
    <w:p w14:paraId="0191FD5D" w14:textId="77777777" w:rsidR="0071656B" w:rsidRDefault="0071656B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58B17FD2" w14:textId="77777777" w:rsidR="009F095B" w:rsidRPr="009F095B" w:rsidRDefault="009F095B" w:rsidP="009F09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095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37B831D" wp14:editId="2461B4B2">
            <wp:extent cx="3848100" cy="25397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в у сша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87" cy="25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8D7C" w14:textId="77777777" w:rsidR="009F095B" w:rsidRPr="009F095B" w:rsidRDefault="009F095B" w:rsidP="009F09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095B">
        <w:rPr>
          <w:rFonts w:ascii="Times New Roman" w:hAnsi="Times New Roman" w:cs="Times New Roman"/>
          <w:sz w:val="24"/>
          <w:szCs w:val="24"/>
          <w:lang w:val="uk-UA"/>
        </w:rPr>
        <w:t>Рис. 1.1. Кількість твердих побутових відходів у США [18]</w:t>
      </w:r>
    </w:p>
    <w:p w14:paraId="011D8619" w14:textId="77777777" w:rsidR="0071656B" w:rsidRDefault="0071656B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64AE1B76" w14:textId="77777777" w:rsidR="00E34808" w:rsidRDefault="00E34808" w:rsidP="00E34808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  <w:lang w:val="uk-UA"/>
        </w:rPr>
      </w:pPr>
      <w:r w:rsidRPr="00025814">
        <w:rPr>
          <w:noProof/>
          <w:color w:val="000000" w:themeColor="text1"/>
          <w:sz w:val="28"/>
          <w:szCs w:val="28"/>
          <w:lang w:val="uk-UA" w:eastAsia="uk-UA"/>
        </w:rPr>
        <w:lastRenderedPageBreak/>
        <w:drawing>
          <wp:inline distT="0" distB="0" distL="0" distR="0" wp14:anchorId="535DDD3D" wp14:editId="52FD5F6D">
            <wp:extent cx="3676650" cy="2276475"/>
            <wp:effectExtent l="0" t="0" r="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60686C" w14:textId="77777777" w:rsidR="00E34808" w:rsidRPr="00E34808" w:rsidRDefault="00E34808" w:rsidP="00E34808">
      <w:pPr>
        <w:tabs>
          <w:tab w:val="left" w:pos="4065"/>
        </w:tabs>
        <w:spacing w:after="0" w:line="360" w:lineRule="auto"/>
        <w:ind w:firstLine="1560"/>
        <w:contextualSpacing/>
        <w:rPr>
          <w:rFonts w:ascii="Times New Roman" w:hAnsi="Times New Roman" w:cs="Times New Roman"/>
          <w:lang w:val="uk-UA"/>
        </w:rPr>
      </w:pPr>
      <w:r w:rsidRPr="00E34808">
        <w:rPr>
          <w:rFonts w:ascii="Times New Roman" w:hAnsi="Times New Roman" w:cs="Times New Roman"/>
          <w:lang w:val="uk-UA"/>
        </w:rPr>
        <w:t>*складено автором</w:t>
      </w:r>
    </w:p>
    <w:p w14:paraId="3B929B0D" w14:textId="77777777" w:rsidR="00E34808" w:rsidRDefault="00E34808" w:rsidP="00E34808">
      <w:pPr>
        <w:tabs>
          <w:tab w:val="left" w:pos="4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4808">
        <w:rPr>
          <w:rFonts w:ascii="Times New Roman" w:hAnsi="Times New Roman" w:cs="Times New Roman"/>
          <w:sz w:val="24"/>
          <w:szCs w:val="24"/>
          <w:lang w:val="uk-UA"/>
        </w:rPr>
        <w:t xml:space="preserve">Рис. 2.5. Викиди парникових газів енергетичною галуззю та обсяги </w:t>
      </w:r>
    </w:p>
    <w:p w14:paraId="025314D2" w14:textId="77777777" w:rsidR="00E34808" w:rsidRPr="00E34808" w:rsidRDefault="00E34808" w:rsidP="00E34808">
      <w:pPr>
        <w:tabs>
          <w:tab w:val="left" w:pos="40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4808">
        <w:rPr>
          <w:rFonts w:ascii="Times New Roman" w:hAnsi="Times New Roman" w:cs="Times New Roman"/>
          <w:sz w:val="24"/>
          <w:szCs w:val="24"/>
          <w:lang w:val="uk-UA"/>
        </w:rPr>
        <w:t>виробництва електроенергії в Україні</w:t>
      </w:r>
    </w:p>
    <w:p w14:paraId="485280A0" w14:textId="77777777" w:rsidR="0071656B" w:rsidRPr="00C545CF" w:rsidRDefault="0071656B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14:paraId="201D46C8" w14:textId="77777777" w:rsidR="00254C4C" w:rsidRDefault="00DD03A1" w:rsidP="00254C4C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Номер ілюстрації, її назва і пояснювальні підписи розміщають послідовно під ілюстрацією</w:t>
      </w:r>
      <w:r w:rsidR="00254C4C">
        <w:rPr>
          <w:rFonts w:ascii="Times New Roman" w:hAnsi="Times New Roman" w:cs="Times New Roman"/>
          <w:color w:val="auto"/>
          <w:lang w:val="uk-UA"/>
        </w:rPr>
        <w:t xml:space="preserve"> з обов’язковим посиланням на літературне джерело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. </w:t>
      </w:r>
      <w:r w:rsidR="00254C4C">
        <w:rPr>
          <w:rFonts w:ascii="Times New Roman" w:hAnsi="Times New Roman" w:cs="Times New Roman"/>
          <w:color w:val="auto"/>
          <w:lang w:val="uk-UA"/>
        </w:rPr>
        <w:t>Якщо таблиця створена автором кваліфікаційної роботи замість посилання на літературне джерело має бути напис (складено автором). Після таблиці перед текстом має бути відступ в 1 інтервал.</w:t>
      </w:r>
    </w:p>
    <w:p w14:paraId="1E312A2B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Якщо в роботі представлена одна ілюстрація, то її нумерують за загальними правилами.</w:t>
      </w:r>
    </w:p>
    <w:p w14:paraId="5F2B8059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Таблиці нумерують послідовно (за винятком таблиць, представлених у додатках) у межах розділу. У правому верхньому куті над відповідним заголовком таблиці розміщають напис «Таблиця» із вказівкою її номера. Номер таблиці повинен складатися з номера розділу і порядкового номера таблиці, між якими ставиться крапка.</w:t>
      </w:r>
    </w:p>
    <w:p w14:paraId="22E7B02C" w14:textId="77777777" w:rsidR="00DD03A1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b/>
          <w:color w:val="auto"/>
          <w:lang w:val="uk-UA"/>
        </w:rPr>
        <w:t xml:space="preserve">Наприклад: </w:t>
      </w:r>
      <w:r w:rsidR="008C646B">
        <w:rPr>
          <w:rFonts w:ascii="Times New Roman" w:hAnsi="Times New Roman" w:cs="Times New Roman"/>
          <w:color w:val="auto"/>
          <w:lang w:val="uk-UA"/>
        </w:rPr>
        <w:t>«Таблиця 2</w:t>
      </w:r>
      <w:r w:rsidR="0073106E">
        <w:rPr>
          <w:rFonts w:ascii="Times New Roman" w:hAnsi="Times New Roman" w:cs="Times New Roman"/>
          <w:color w:val="auto"/>
          <w:lang w:val="uk-UA"/>
        </w:rPr>
        <w:t>.2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» (друга таблиця </w:t>
      </w:r>
      <w:r w:rsidR="008C646B">
        <w:rPr>
          <w:rFonts w:ascii="Times New Roman" w:hAnsi="Times New Roman" w:cs="Times New Roman"/>
          <w:color w:val="auto"/>
          <w:lang w:val="uk-UA"/>
        </w:rPr>
        <w:t>другого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 розділу).</w:t>
      </w:r>
    </w:p>
    <w:p w14:paraId="2D5E59A8" w14:textId="77777777" w:rsidR="000B5EC3" w:rsidRPr="00C545CF" w:rsidRDefault="000B5EC3" w:rsidP="000B5EC3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Якщо в роботі одна таблиця, її нумерують за загальними правилами.</w:t>
      </w:r>
    </w:p>
    <w:p w14:paraId="17A25B6C" w14:textId="77777777" w:rsidR="000B5EC3" w:rsidRPr="00C545CF" w:rsidRDefault="000B5EC3" w:rsidP="000B5EC3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При переносі частини таблиці на іншу сторінку слово «Таблиця» та її номер вказують один раз праворуч над першою частиною таблиці, над іншими частинами пишуть слова «Продовження табл.» і вказують номер таблиці.</w:t>
      </w:r>
    </w:p>
    <w:p w14:paraId="4A9A0C76" w14:textId="77777777" w:rsidR="000B5EC3" w:rsidRDefault="000B5EC3" w:rsidP="00450683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b/>
          <w:color w:val="auto"/>
          <w:lang w:val="uk-UA"/>
        </w:rPr>
        <w:t xml:space="preserve">Наприклад: </w:t>
      </w:r>
      <w:r>
        <w:rPr>
          <w:rFonts w:ascii="Times New Roman" w:hAnsi="Times New Roman" w:cs="Times New Roman"/>
          <w:color w:val="auto"/>
          <w:lang w:val="uk-UA"/>
        </w:rPr>
        <w:t>«Продовження табл. 1.2</w:t>
      </w:r>
      <w:r w:rsidR="00450683">
        <w:rPr>
          <w:rFonts w:ascii="Times New Roman" w:hAnsi="Times New Roman" w:cs="Times New Roman"/>
          <w:color w:val="auto"/>
          <w:lang w:val="uk-UA"/>
        </w:rPr>
        <w:t xml:space="preserve">». </w:t>
      </w:r>
    </w:p>
    <w:p w14:paraId="12DCD69F" w14:textId="77777777" w:rsidR="00FE43E0" w:rsidRDefault="00FE43E0" w:rsidP="00C520C6">
      <w:pPr>
        <w:tabs>
          <w:tab w:val="left" w:pos="4065"/>
        </w:tabs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D225DBD" w14:textId="77777777" w:rsidR="00C520C6" w:rsidRPr="00C520C6" w:rsidRDefault="002B3BB2" w:rsidP="00C520C6">
      <w:pPr>
        <w:tabs>
          <w:tab w:val="left" w:pos="4065"/>
        </w:tabs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2.2</w:t>
      </w:r>
    </w:p>
    <w:p w14:paraId="6A72FC8A" w14:textId="77777777" w:rsidR="00C520C6" w:rsidRPr="00C520C6" w:rsidRDefault="00C520C6" w:rsidP="00C520C6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520C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Динаміка і структура споживання електроенергії</w:t>
      </w:r>
    </w:p>
    <w:p w14:paraId="584F3504" w14:textId="77777777" w:rsidR="00C520C6" w:rsidRPr="00C520C6" w:rsidRDefault="00C520C6" w:rsidP="00C520C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520C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9 місяців 2019 року [61]</w:t>
      </w:r>
    </w:p>
    <w:tbl>
      <w:tblPr>
        <w:tblW w:w="9452" w:type="dxa"/>
        <w:jc w:val="center"/>
        <w:tblLook w:val="04A0" w:firstRow="1" w:lastRow="0" w:firstColumn="1" w:lastColumn="0" w:noHBand="0" w:noVBand="1"/>
      </w:tblPr>
      <w:tblGrid>
        <w:gridCol w:w="2303"/>
        <w:gridCol w:w="1331"/>
        <w:gridCol w:w="1372"/>
        <w:gridCol w:w="1363"/>
        <w:gridCol w:w="1079"/>
        <w:gridCol w:w="1002"/>
        <w:gridCol w:w="1002"/>
      </w:tblGrid>
      <w:tr w:rsidR="00C520C6" w:rsidRPr="00C520C6" w14:paraId="59C2C1ED" w14:textId="77777777" w:rsidTr="00C520C6">
        <w:trPr>
          <w:trHeight w:val="255"/>
          <w:jc w:val="center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B01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48BD7A2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2804510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Групи споживачів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D74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Ел. спожив.</w:t>
            </w:r>
          </w:p>
          <w:p w14:paraId="1230640D" w14:textId="77777777" w:rsidR="00C520C6" w:rsidRPr="00C520C6" w:rsidRDefault="00E34808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</w:t>
            </w:r>
            <w:r w:rsidR="00C520C6" w:rsidRPr="00C520C6">
              <w:rPr>
                <w:rFonts w:ascii="Times New Roman" w:hAnsi="Times New Roman" w:cs="Times New Roman"/>
                <w:lang w:val="uk-UA" w:eastAsia="uk-UA"/>
              </w:rPr>
              <w:t>018р.</w:t>
            </w:r>
            <w:r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657AF01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млн.кВт</w:t>
            </w:r>
            <w:r w:rsidR="00E34808">
              <w:rPr>
                <w:rFonts w:asciiTheme="minorEastAsia" w:hAnsiTheme="minorEastAsia" w:cstheme="minorEastAsia" w:hint="eastAsia"/>
                <w:lang w:val="uk-UA" w:eastAsia="uk-UA"/>
              </w:rPr>
              <w:t>·</w:t>
            </w:r>
            <w:r w:rsidRPr="00C520C6">
              <w:rPr>
                <w:rFonts w:ascii="Times New Roman" w:hAnsi="Times New Roman" w:cs="Times New Roman"/>
                <w:lang w:val="uk-UA" w:eastAsia="uk-UA"/>
              </w:rPr>
              <w:t>г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39A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5205CEA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Ел.</w:t>
            </w:r>
          </w:p>
          <w:p w14:paraId="43D6AB3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спожив.</w:t>
            </w:r>
          </w:p>
          <w:p w14:paraId="1D738486" w14:textId="77777777" w:rsidR="00C520C6" w:rsidRPr="00C520C6" w:rsidRDefault="00E34808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</w:t>
            </w:r>
            <w:r w:rsidR="00C520C6" w:rsidRPr="00C520C6">
              <w:rPr>
                <w:rFonts w:ascii="Times New Roman" w:hAnsi="Times New Roman" w:cs="Times New Roman"/>
                <w:lang w:val="uk-UA" w:eastAsia="uk-UA"/>
              </w:rPr>
              <w:t>019р.</w:t>
            </w:r>
            <w:r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73AFC1D9" w14:textId="77777777" w:rsidR="00C520C6" w:rsidRPr="00C520C6" w:rsidRDefault="00C520C6" w:rsidP="00E34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млн.кВт</w:t>
            </w:r>
            <w:r w:rsidR="00E34808">
              <w:rPr>
                <w:rFonts w:asciiTheme="minorEastAsia" w:hAnsiTheme="minorEastAsia" w:cstheme="minorEastAsia" w:hint="eastAsia"/>
                <w:lang w:val="uk-UA" w:eastAsia="uk-UA"/>
              </w:rPr>
              <w:t>·</w:t>
            </w:r>
            <w:r w:rsidRPr="00C520C6">
              <w:rPr>
                <w:rFonts w:ascii="Times New Roman" w:hAnsi="Times New Roman" w:cs="Times New Roman"/>
                <w:lang w:val="uk-UA" w:eastAsia="uk-UA"/>
              </w:rPr>
              <w:t>г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9260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+ /  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401F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+ /  –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78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Питома</w:t>
            </w:r>
          </w:p>
          <w:p w14:paraId="74CDC72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вага, %</w:t>
            </w:r>
          </w:p>
          <w:p w14:paraId="155F035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2018р.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A2A0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Питома</w:t>
            </w:r>
          </w:p>
          <w:p w14:paraId="67DED0A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вага, %</w:t>
            </w:r>
          </w:p>
          <w:p w14:paraId="69F792AC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2019р.</w:t>
            </w:r>
          </w:p>
        </w:tc>
      </w:tr>
      <w:tr w:rsidR="00C520C6" w:rsidRPr="00C520C6" w14:paraId="5DCA8036" w14:textId="77777777" w:rsidTr="00C520C6">
        <w:trPr>
          <w:trHeight w:val="838"/>
          <w:jc w:val="center"/>
        </w:trPr>
        <w:tc>
          <w:tcPr>
            <w:tcW w:w="23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67B1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CDA9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B171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1C2C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до 2018 р.</w:t>
            </w:r>
            <w:r w:rsidR="00E34808"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58E9CB3E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млн.кВт</w:t>
            </w:r>
            <w:r w:rsidR="00E34808">
              <w:rPr>
                <w:rFonts w:ascii="Times New Roman" w:hAnsi="Times New Roman" w:cs="Times New Roman"/>
                <w:lang w:val="uk-UA" w:eastAsia="uk-UA"/>
              </w:rPr>
              <w:t>·</w:t>
            </w:r>
            <w:r w:rsidRPr="00C520C6">
              <w:rPr>
                <w:rFonts w:ascii="Times New Roman" w:hAnsi="Times New Roman" w:cs="Times New Roman"/>
                <w:lang w:val="uk-UA" w:eastAsia="uk-UA"/>
              </w:rPr>
              <w:t>г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70066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до 2018р.</w:t>
            </w:r>
            <w:r w:rsidR="00E34808"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1F471662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%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2727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DEFEE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520C6" w:rsidRPr="00C520C6" w14:paraId="11EB6E64" w14:textId="77777777" w:rsidTr="00C520C6">
        <w:trPr>
          <w:trHeight w:val="255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701C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Споживання </w:t>
            </w: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ел</w:t>
            </w:r>
            <w:proofErr w:type="spellEnd"/>
            <w:r w:rsidRPr="00C520C6">
              <w:rPr>
                <w:rFonts w:ascii="Times New Roman" w:hAnsi="Times New Roman" w:cs="Times New Roman"/>
                <w:lang w:val="uk-UA" w:eastAsia="uk-UA"/>
              </w:rPr>
              <w:t>. ен. (брутто)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A98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111435,1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B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110751,1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373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 xml:space="preserve"> –684,0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DD94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 xml:space="preserve"> –0,6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360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A9E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</w:p>
        </w:tc>
      </w:tr>
      <w:tr w:rsidR="00C520C6" w:rsidRPr="00C520C6" w14:paraId="44900E3B" w14:textId="77777777" w:rsidTr="00C520C6">
        <w:trPr>
          <w:trHeight w:val="255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AEA6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Споживання </w:t>
            </w: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ел</w:t>
            </w:r>
            <w:proofErr w:type="spellEnd"/>
            <w:r w:rsidRPr="00C520C6">
              <w:rPr>
                <w:rFonts w:ascii="Times New Roman" w:hAnsi="Times New Roman" w:cs="Times New Roman"/>
                <w:lang w:val="uk-UA" w:eastAsia="uk-UA"/>
              </w:rPr>
              <w:t>. ен. (</w:t>
            </w: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нетто</w:t>
            </w:r>
            <w:proofErr w:type="spellEnd"/>
            <w:r w:rsidRPr="00C520C6">
              <w:rPr>
                <w:rFonts w:ascii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D240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89659,8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A0B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89553,9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608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 xml:space="preserve"> –105,9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D36B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 xml:space="preserve"> –0,1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93A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2B9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bCs/>
                <w:lang w:val="uk-UA" w:eastAsia="uk-UA"/>
              </w:rPr>
              <w:t>100,0</w:t>
            </w:r>
          </w:p>
        </w:tc>
      </w:tr>
      <w:tr w:rsidR="00C520C6" w:rsidRPr="00C520C6" w14:paraId="0FB5C64E" w14:textId="77777777" w:rsidTr="00C520C6">
        <w:trPr>
          <w:trHeight w:val="255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C71F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у тому числі: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DA5C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DD0E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2F8F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7A1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5300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DDC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520C6" w:rsidRPr="00C520C6" w14:paraId="4872F103" w14:textId="77777777" w:rsidTr="00C520C6">
        <w:trPr>
          <w:trHeight w:val="255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5C00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1.Промисловість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58A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38655,3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9A5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38550,9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F03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–104,5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33B2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–0,3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FDD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43,1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1A9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43,0</w:t>
            </w:r>
          </w:p>
        </w:tc>
      </w:tr>
      <w:tr w:rsidR="00C520C6" w:rsidRPr="00C520C6" w14:paraId="67D5775C" w14:textId="77777777" w:rsidTr="00C520C6">
        <w:trPr>
          <w:trHeight w:val="255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CCBE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у тому числі: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7EE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0A5A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25F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326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5F0E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630B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14:paraId="0350E083" w14:textId="77777777" w:rsidR="00C520C6" w:rsidRDefault="00C520C6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50C1BE22" w14:textId="77777777" w:rsidR="00254C4C" w:rsidRDefault="00254C4C" w:rsidP="00C520C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3A7EF34" w14:textId="77777777" w:rsidR="00C520C6" w:rsidRPr="00C520C6" w:rsidRDefault="00C520C6" w:rsidP="00C520C6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520C6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таблиці 2.2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336"/>
        <w:gridCol w:w="1376"/>
        <w:gridCol w:w="1450"/>
        <w:gridCol w:w="999"/>
        <w:gridCol w:w="990"/>
        <w:gridCol w:w="990"/>
      </w:tblGrid>
      <w:tr w:rsidR="00C520C6" w:rsidRPr="00C520C6" w14:paraId="62A744C8" w14:textId="77777777" w:rsidTr="00C520C6">
        <w:trPr>
          <w:trHeight w:val="255"/>
          <w:jc w:val="center"/>
        </w:trPr>
        <w:tc>
          <w:tcPr>
            <w:tcW w:w="2311" w:type="dxa"/>
            <w:noWrap/>
            <w:vAlign w:val="center"/>
            <w:hideMark/>
          </w:tcPr>
          <w:p w14:paraId="4C9067FF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3.Транспорт</w:t>
            </w:r>
          </w:p>
        </w:tc>
        <w:tc>
          <w:tcPr>
            <w:tcW w:w="1336" w:type="dxa"/>
            <w:noWrap/>
            <w:vAlign w:val="center"/>
            <w:hideMark/>
          </w:tcPr>
          <w:p w14:paraId="5AF26DC3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5090,7</w:t>
            </w:r>
          </w:p>
        </w:tc>
        <w:tc>
          <w:tcPr>
            <w:tcW w:w="1376" w:type="dxa"/>
            <w:noWrap/>
            <w:vAlign w:val="center"/>
            <w:hideMark/>
          </w:tcPr>
          <w:p w14:paraId="2169C0A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4856,4</w:t>
            </w:r>
          </w:p>
        </w:tc>
        <w:tc>
          <w:tcPr>
            <w:tcW w:w="1450" w:type="dxa"/>
            <w:noWrap/>
            <w:vAlign w:val="center"/>
            <w:hideMark/>
          </w:tcPr>
          <w:p w14:paraId="7110DFAB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–234,3</w:t>
            </w:r>
          </w:p>
        </w:tc>
        <w:tc>
          <w:tcPr>
            <w:tcW w:w="999" w:type="dxa"/>
            <w:noWrap/>
            <w:vAlign w:val="center"/>
            <w:hideMark/>
          </w:tcPr>
          <w:p w14:paraId="2F619FE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–4,6</w:t>
            </w:r>
          </w:p>
        </w:tc>
        <w:tc>
          <w:tcPr>
            <w:tcW w:w="990" w:type="dxa"/>
            <w:noWrap/>
            <w:vAlign w:val="center"/>
            <w:hideMark/>
          </w:tcPr>
          <w:p w14:paraId="4F3F3ED9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5,7</w:t>
            </w:r>
          </w:p>
        </w:tc>
        <w:tc>
          <w:tcPr>
            <w:tcW w:w="990" w:type="dxa"/>
            <w:noWrap/>
            <w:vAlign w:val="center"/>
            <w:hideMark/>
          </w:tcPr>
          <w:p w14:paraId="485AE8F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5,4</w:t>
            </w:r>
          </w:p>
        </w:tc>
      </w:tr>
      <w:tr w:rsidR="00C520C6" w:rsidRPr="00C520C6" w14:paraId="169AA3C3" w14:textId="77777777" w:rsidTr="00C520C6">
        <w:trPr>
          <w:trHeight w:val="255"/>
          <w:jc w:val="center"/>
        </w:trPr>
        <w:tc>
          <w:tcPr>
            <w:tcW w:w="2311" w:type="dxa"/>
            <w:noWrap/>
            <w:vAlign w:val="center"/>
            <w:hideMark/>
          </w:tcPr>
          <w:p w14:paraId="4606A7B0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4.Будівництво</w:t>
            </w:r>
          </w:p>
        </w:tc>
        <w:tc>
          <w:tcPr>
            <w:tcW w:w="1336" w:type="dxa"/>
            <w:noWrap/>
            <w:vAlign w:val="center"/>
            <w:hideMark/>
          </w:tcPr>
          <w:p w14:paraId="085BEE85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691,1</w:t>
            </w:r>
          </w:p>
        </w:tc>
        <w:tc>
          <w:tcPr>
            <w:tcW w:w="1376" w:type="dxa"/>
            <w:noWrap/>
            <w:vAlign w:val="center"/>
            <w:hideMark/>
          </w:tcPr>
          <w:p w14:paraId="49DA272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711,1</w:t>
            </w:r>
          </w:p>
        </w:tc>
        <w:tc>
          <w:tcPr>
            <w:tcW w:w="1450" w:type="dxa"/>
            <w:noWrap/>
            <w:vAlign w:val="center"/>
            <w:hideMark/>
          </w:tcPr>
          <w:p w14:paraId="511CDDE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20,0</w:t>
            </w:r>
          </w:p>
        </w:tc>
        <w:tc>
          <w:tcPr>
            <w:tcW w:w="999" w:type="dxa"/>
            <w:noWrap/>
            <w:vAlign w:val="center"/>
            <w:hideMark/>
          </w:tcPr>
          <w:p w14:paraId="5B79E5D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2,9</w:t>
            </w:r>
          </w:p>
        </w:tc>
        <w:tc>
          <w:tcPr>
            <w:tcW w:w="990" w:type="dxa"/>
            <w:noWrap/>
            <w:vAlign w:val="center"/>
            <w:hideMark/>
          </w:tcPr>
          <w:p w14:paraId="6E73842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0,8</w:t>
            </w:r>
          </w:p>
        </w:tc>
        <w:tc>
          <w:tcPr>
            <w:tcW w:w="990" w:type="dxa"/>
            <w:noWrap/>
            <w:vAlign w:val="center"/>
            <w:hideMark/>
          </w:tcPr>
          <w:p w14:paraId="60A0DF12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0,8</w:t>
            </w:r>
          </w:p>
        </w:tc>
      </w:tr>
      <w:tr w:rsidR="00C520C6" w:rsidRPr="00C520C6" w14:paraId="08A5F171" w14:textId="77777777" w:rsidTr="00C520C6">
        <w:trPr>
          <w:trHeight w:val="255"/>
          <w:jc w:val="center"/>
        </w:trPr>
        <w:tc>
          <w:tcPr>
            <w:tcW w:w="2311" w:type="dxa"/>
            <w:noWrap/>
            <w:vAlign w:val="center"/>
            <w:hideMark/>
          </w:tcPr>
          <w:p w14:paraId="45892ABC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5.Ком. –побутові споживачі</w:t>
            </w:r>
          </w:p>
        </w:tc>
        <w:tc>
          <w:tcPr>
            <w:tcW w:w="1336" w:type="dxa"/>
            <w:noWrap/>
            <w:vAlign w:val="center"/>
            <w:hideMark/>
          </w:tcPr>
          <w:p w14:paraId="3A393F4C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11357,5</w:t>
            </w:r>
          </w:p>
        </w:tc>
        <w:tc>
          <w:tcPr>
            <w:tcW w:w="1376" w:type="dxa"/>
            <w:noWrap/>
            <w:vAlign w:val="center"/>
            <w:hideMark/>
          </w:tcPr>
          <w:p w14:paraId="413E07A6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11276,5</w:t>
            </w:r>
          </w:p>
        </w:tc>
        <w:tc>
          <w:tcPr>
            <w:tcW w:w="1450" w:type="dxa"/>
            <w:noWrap/>
            <w:vAlign w:val="center"/>
            <w:hideMark/>
          </w:tcPr>
          <w:p w14:paraId="03B83843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–81,0</w:t>
            </w:r>
          </w:p>
        </w:tc>
        <w:tc>
          <w:tcPr>
            <w:tcW w:w="999" w:type="dxa"/>
            <w:noWrap/>
            <w:vAlign w:val="center"/>
            <w:hideMark/>
          </w:tcPr>
          <w:p w14:paraId="4D53045B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–0,7</w:t>
            </w:r>
          </w:p>
        </w:tc>
        <w:tc>
          <w:tcPr>
            <w:tcW w:w="990" w:type="dxa"/>
            <w:noWrap/>
            <w:vAlign w:val="center"/>
            <w:hideMark/>
          </w:tcPr>
          <w:p w14:paraId="04DB02BC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12,7</w:t>
            </w:r>
          </w:p>
        </w:tc>
        <w:tc>
          <w:tcPr>
            <w:tcW w:w="990" w:type="dxa"/>
            <w:noWrap/>
            <w:vAlign w:val="center"/>
            <w:hideMark/>
          </w:tcPr>
          <w:p w14:paraId="61049A72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12,6</w:t>
            </w:r>
          </w:p>
        </w:tc>
      </w:tr>
      <w:tr w:rsidR="00C520C6" w:rsidRPr="00C520C6" w14:paraId="11672AA3" w14:textId="77777777" w:rsidTr="00C520C6">
        <w:trPr>
          <w:trHeight w:val="255"/>
          <w:jc w:val="center"/>
        </w:trPr>
        <w:tc>
          <w:tcPr>
            <w:tcW w:w="2311" w:type="dxa"/>
            <w:noWrap/>
            <w:vAlign w:val="center"/>
            <w:hideMark/>
          </w:tcPr>
          <w:p w14:paraId="612C3059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6.Інші </w:t>
            </w:r>
            <w:proofErr w:type="spellStart"/>
            <w:r w:rsidRPr="00C520C6">
              <w:rPr>
                <w:rFonts w:ascii="Times New Roman" w:hAnsi="Times New Roman" w:cs="Times New Roman"/>
                <w:lang w:val="uk-UA" w:eastAsia="uk-UA"/>
              </w:rPr>
              <w:t>непромисл.спожив</w:t>
            </w:r>
            <w:proofErr w:type="spellEnd"/>
            <w:r w:rsidRPr="00C520C6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1336" w:type="dxa"/>
            <w:noWrap/>
            <w:vAlign w:val="center"/>
            <w:hideMark/>
          </w:tcPr>
          <w:p w14:paraId="7747BE4A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4975,3</w:t>
            </w:r>
          </w:p>
        </w:tc>
        <w:tc>
          <w:tcPr>
            <w:tcW w:w="1376" w:type="dxa"/>
            <w:noWrap/>
            <w:vAlign w:val="center"/>
            <w:hideMark/>
          </w:tcPr>
          <w:p w14:paraId="165C15AC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5444,4</w:t>
            </w:r>
          </w:p>
        </w:tc>
        <w:tc>
          <w:tcPr>
            <w:tcW w:w="1450" w:type="dxa"/>
            <w:noWrap/>
            <w:vAlign w:val="center"/>
            <w:hideMark/>
          </w:tcPr>
          <w:p w14:paraId="65B8137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469,0</w:t>
            </w:r>
          </w:p>
        </w:tc>
        <w:tc>
          <w:tcPr>
            <w:tcW w:w="999" w:type="dxa"/>
            <w:noWrap/>
            <w:vAlign w:val="center"/>
            <w:hideMark/>
          </w:tcPr>
          <w:p w14:paraId="61CFADF8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9,4</w:t>
            </w:r>
          </w:p>
        </w:tc>
        <w:tc>
          <w:tcPr>
            <w:tcW w:w="990" w:type="dxa"/>
            <w:noWrap/>
            <w:vAlign w:val="center"/>
            <w:hideMark/>
          </w:tcPr>
          <w:p w14:paraId="7751F8F4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5,5</w:t>
            </w:r>
          </w:p>
        </w:tc>
        <w:tc>
          <w:tcPr>
            <w:tcW w:w="990" w:type="dxa"/>
            <w:noWrap/>
            <w:vAlign w:val="center"/>
            <w:hideMark/>
          </w:tcPr>
          <w:p w14:paraId="1EC89E21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6,1</w:t>
            </w:r>
          </w:p>
        </w:tc>
      </w:tr>
      <w:tr w:rsidR="00C520C6" w:rsidRPr="00C520C6" w14:paraId="4DD9CE29" w14:textId="77777777" w:rsidTr="00C520C6">
        <w:trPr>
          <w:trHeight w:val="255"/>
          <w:jc w:val="center"/>
        </w:trPr>
        <w:tc>
          <w:tcPr>
            <w:tcW w:w="2311" w:type="dxa"/>
            <w:noWrap/>
            <w:vAlign w:val="center"/>
            <w:hideMark/>
          </w:tcPr>
          <w:p w14:paraId="3DDB701A" w14:textId="77777777" w:rsidR="00C520C6" w:rsidRPr="00C520C6" w:rsidRDefault="00C520C6" w:rsidP="00477E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7.Населення</w:t>
            </w:r>
          </w:p>
        </w:tc>
        <w:tc>
          <w:tcPr>
            <w:tcW w:w="1336" w:type="dxa"/>
            <w:noWrap/>
            <w:vAlign w:val="center"/>
            <w:hideMark/>
          </w:tcPr>
          <w:p w14:paraId="26687AD3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26024,9</w:t>
            </w:r>
          </w:p>
        </w:tc>
        <w:tc>
          <w:tcPr>
            <w:tcW w:w="1376" w:type="dxa"/>
            <w:noWrap/>
            <w:vAlign w:val="center"/>
            <w:hideMark/>
          </w:tcPr>
          <w:p w14:paraId="113CC147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25936,6</w:t>
            </w:r>
          </w:p>
        </w:tc>
        <w:tc>
          <w:tcPr>
            <w:tcW w:w="1450" w:type="dxa"/>
            <w:noWrap/>
            <w:vAlign w:val="center"/>
            <w:hideMark/>
          </w:tcPr>
          <w:p w14:paraId="62CF855A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–88,2</w:t>
            </w:r>
          </w:p>
        </w:tc>
        <w:tc>
          <w:tcPr>
            <w:tcW w:w="999" w:type="dxa"/>
            <w:noWrap/>
            <w:vAlign w:val="center"/>
            <w:hideMark/>
          </w:tcPr>
          <w:p w14:paraId="4E3BAF40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 xml:space="preserve"> –0,3</w:t>
            </w:r>
          </w:p>
        </w:tc>
        <w:tc>
          <w:tcPr>
            <w:tcW w:w="990" w:type="dxa"/>
            <w:noWrap/>
            <w:vAlign w:val="center"/>
            <w:hideMark/>
          </w:tcPr>
          <w:p w14:paraId="62BF171E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29,0</w:t>
            </w:r>
          </w:p>
        </w:tc>
        <w:tc>
          <w:tcPr>
            <w:tcW w:w="990" w:type="dxa"/>
            <w:noWrap/>
            <w:vAlign w:val="center"/>
            <w:hideMark/>
          </w:tcPr>
          <w:p w14:paraId="57E6D72D" w14:textId="77777777" w:rsidR="00C520C6" w:rsidRPr="00C520C6" w:rsidRDefault="00C520C6" w:rsidP="00477E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520C6">
              <w:rPr>
                <w:rFonts w:ascii="Times New Roman" w:hAnsi="Times New Roman" w:cs="Times New Roman"/>
                <w:lang w:val="uk-UA" w:eastAsia="uk-UA"/>
              </w:rPr>
              <w:t>29,0</w:t>
            </w:r>
          </w:p>
        </w:tc>
      </w:tr>
    </w:tbl>
    <w:p w14:paraId="37C6DB8E" w14:textId="77777777" w:rsidR="00C520C6" w:rsidRPr="00686B5A" w:rsidRDefault="00686B5A" w:rsidP="00686B5A">
      <w:pPr>
        <w:tabs>
          <w:tab w:val="left" w:pos="4065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*складено автором</w:t>
      </w:r>
    </w:p>
    <w:p w14:paraId="62E19633" w14:textId="77777777" w:rsidR="00BF7649" w:rsidRDefault="00BF7649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034C048A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Формули в роботі (якщо їх більше однієї) нумерують у рамках розділу. Номер формули складається з номера розділу і порядкового номера формули в розділі, між якими ставлять крапку. Номера формул пишуть біля правого краю листа на рівні відповідної формули в круглих дужках.</w:t>
      </w:r>
    </w:p>
    <w:p w14:paraId="1656C5BA" w14:textId="77777777" w:rsidR="00DD03A1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b/>
          <w:color w:val="auto"/>
          <w:lang w:val="uk-UA"/>
        </w:rPr>
        <w:t xml:space="preserve">Наприклад: </w:t>
      </w:r>
      <w:r w:rsidRPr="00C545CF">
        <w:rPr>
          <w:rFonts w:ascii="Times New Roman" w:hAnsi="Times New Roman" w:cs="Times New Roman"/>
          <w:color w:val="auto"/>
          <w:lang w:val="uk-UA"/>
        </w:rPr>
        <w:t>(</w:t>
      </w:r>
      <w:r w:rsidR="00E870F7">
        <w:rPr>
          <w:rFonts w:ascii="Times New Roman" w:hAnsi="Times New Roman" w:cs="Times New Roman"/>
          <w:color w:val="auto"/>
          <w:lang w:val="uk-UA"/>
        </w:rPr>
        <w:t>2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.1) (перша формула </w:t>
      </w:r>
      <w:r w:rsidR="00E870F7">
        <w:rPr>
          <w:rFonts w:ascii="Times New Roman" w:hAnsi="Times New Roman" w:cs="Times New Roman"/>
          <w:color w:val="auto"/>
          <w:lang w:val="uk-UA"/>
        </w:rPr>
        <w:t>другого</w:t>
      </w:r>
      <w:r w:rsidRPr="00C545CF">
        <w:rPr>
          <w:rFonts w:ascii="Times New Roman" w:hAnsi="Times New Roman" w:cs="Times New Roman"/>
          <w:color w:val="auto"/>
          <w:lang w:val="uk-UA"/>
        </w:rPr>
        <w:t xml:space="preserve"> розділу).</w:t>
      </w:r>
    </w:p>
    <w:p w14:paraId="19EC2EC4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lang w:val="uk-UA"/>
        </w:rPr>
      </w:pPr>
      <w:r w:rsidRPr="00E870F7">
        <w:rPr>
          <w:color w:val="000000" w:themeColor="text1"/>
          <w:lang w:val="uk-UA"/>
        </w:rPr>
        <w:t>Крім відображення щільності зв’язку, коефіцієнт кореляції відіграє ще одну важливу роль – через коефіцієнт детермінації (D), який характеризує розмір впливу факторів на результативну ознаку. Його розрахували за формулою (2.1.):</w:t>
      </w:r>
    </w:p>
    <w:p w14:paraId="14CAD68B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lang w:val="uk-UA"/>
        </w:rPr>
      </w:pPr>
    </w:p>
    <w:p w14:paraId="449554F5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after="0" w:afterAutospacing="0"/>
        <w:contextualSpacing/>
        <w:jc w:val="right"/>
        <w:rPr>
          <w:color w:val="000000" w:themeColor="text1"/>
          <w:lang w:val="uk-UA"/>
        </w:rPr>
      </w:pPr>
      <w:r w:rsidRPr="00E870F7">
        <w:rPr>
          <w:color w:val="000000" w:themeColor="text1"/>
          <w:lang w:val="uk-UA"/>
        </w:rPr>
        <w:t>D=r</w:t>
      </w:r>
      <w:r w:rsidRPr="00E870F7">
        <w:rPr>
          <w:color w:val="000000" w:themeColor="text1"/>
          <w:vertAlign w:val="superscript"/>
          <w:lang w:val="uk-UA"/>
        </w:rPr>
        <w:t>2</w:t>
      </w:r>
      <w:r w:rsidRPr="00E870F7">
        <w:rPr>
          <w:color w:val="000000" w:themeColor="text1"/>
          <w:lang w:val="uk-UA"/>
        </w:rPr>
        <w:t xml:space="preserve">              </w:t>
      </w:r>
      <w:r w:rsidR="003360C9">
        <w:rPr>
          <w:color w:val="000000" w:themeColor="text1"/>
          <w:lang w:val="uk-UA"/>
        </w:rPr>
        <w:t xml:space="preserve">            </w:t>
      </w:r>
      <w:r w:rsidRPr="00E870F7">
        <w:rPr>
          <w:color w:val="000000" w:themeColor="text1"/>
          <w:lang w:val="uk-UA"/>
        </w:rPr>
        <w:t xml:space="preserve">                                               (2.1),</w:t>
      </w:r>
    </w:p>
    <w:p w14:paraId="2FE91944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after="0" w:afterAutospacing="0"/>
        <w:contextualSpacing/>
        <w:jc w:val="right"/>
        <w:rPr>
          <w:color w:val="000000" w:themeColor="text1"/>
          <w:lang w:val="uk-UA"/>
        </w:rPr>
      </w:pPr>
    </w:p>
    <w:p w14:paraId="1C7B0C83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after="0" w:afterAutospacing="0"/>
        <w:contextualSpacing/>
        <w:jc w:val="both"/>
        <w:rPr>
          <w:color w:val="000000" w:themeColor="text1"/>
          <w:lang w:val="uk-UA"/>
        </w:rPr>
      </w:pPr>
      <w:r w:rsidRPr="00E870F7">
        <w:rPr>
          <w:color w:val="000000" w:themeColor="text1"/>
          <w:lang w:val="uk-UA"/>
        </w:rPr>
        <w:t>де:</w:t>
      </w:r>
    </w:p>
    <w:p w14:paraId="379BCA04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after="0" w:afterAutospacing="0"/>
        <w:contextualSpacing/>
        <w:jc w:val="both"/>
        <w:rPr>
          <w:color w:val="000000" w:themeColor="text1"/>
          <w:lang w:val="uk-UA"/>
        </w:rPr>
      </w:pPr>
      <w:r w:rsidRPr="00E870F7">
        <w:rPr>
          <w:color w:val="000000" w:themeColor="text1"/>
          <w:lang w:val="uk-UA"/>
        </w:rPr>
        <w:t xml:space="preserve">D – коефіцієнт детермінації; </w:t>
      </w:r>
    </w:p>
    <w:p w14:paraId="6EA1DFC8" w14:textId="77777777" w:rsidR="00E870F7" w:rsidRPr="00E870F7" w:rsidRDefault="00E870F7" w:rsidP="00E870F7">
      <w:pPr>
        <w:pStyle w:val="rvps2"/>
        <w:shd w:val="clear" w:color="auto" w:fill="FFFFFF"/>
        <w:tabs>
          <w:tab w:val="left" w:pos="993"/>
        </w:tabs>
        <w:spacing w:after="0" w:afterAutospacing="0"/>
        <w:contextualSpacing/>
        <w:jc w:val="both"/>
        <w:rPr>
          <w:color w:val="000000" w:themeColor="text1"/>
          <w:lang w:val="uk-UA"/>
        </w:rPr>
      </w:pPr>
      <w:r w:rsidRPr="00E870F7">
        <w:rPr>
          <w:color w:val="000000" w:themeColor="text1"/>
          <w:lang w:val="uk-UA"/>
        </w:rPr>
        <w:t>r – коефіцієнт кореляції.</w:t>
      </w:r>
    </w:p>
    <w:p w14:paraId="5312DDD0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Примітки до тексту і таблиць, у яких указують довідкові і пояснювальні дані, нумерують послідовно в межах однієї сторінки. Якщо приміток на одному аркуші декілька, то після слова «Примітки» ставлять двокрапку, наприклад:</w:t>
      </w:r>
    </w:p>
    <w:p w14:paraId="15D44C9B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Примітки:</w:t>
      </w:r>
    </w:p>
    <w:p w14:paraId="0C8B9A32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1....</w:t>
      </w:r>
    </w:p>
    <w:p w14:paraId="62A7395E" w14:textId="77777777" w:rsidR="00DD03A1" w:rsidRPr="00C545CF" w:rsidRDefault="00DD03A1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2....</w:t>
      </w:r>
    </w:p>
    <w:p w14:paraId="4450B6BF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Якщо є одна примітка, то її не нумерують і після слова «Примітка» ставлять крапку.</w:t>
      </w:r>
    </w:p>
    <w:p w14:paraId="677F90EE" w14:textId="77777777" w:rsidR="00730E2B" w:rsidRPr="00C545CF" w:rsidRDefault="00730E2B" w:rsidP="00C545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3E7E89C" w14:textId="77777777" w:rsidR="00730E2B" w:rsidRPr="00C545CF" w:rsidRDefault="00730E2B" w:rsidP="00C545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C545CF"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0E272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C545CF"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правила </w:t>
      </w:r>
      <w:proofErr w:type="spellStart"/>
      <w:r w:rsidRPr="00C545C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</w:t>
      </w:r>
      <w:proofErr w:type="spellEnd"/>
    </w:p>
    <w:p w14:paraId="12D35C9A" w14:textId="77777777" w:rsidR="00310C0B" w:rsidRPr="00310C0B" w:rsidRDefault="00310C0B" w:rsidP="00310C0B">
      <w:pPr>
        <w:widowControl w:val="0"/>
        <w:shd w:val="clear" w:color="auto" w:fill="FFFFFF"/>
        <w:tabs>
          <w:tab w:val="left" w:pos="96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При написанні </w:t>
      </w:r>
      <w:r w:rsidRPr="00310C0B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кваліфікаційної </w:t>
      </w:r>
      <w:r w:rsidR="001C7A74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роботи студент повинен обов’</w:t>
      </w:r>
      <w:r w:rsidRPr="00310C0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язково посилатися на авторів і джерела, з яких запозичив матеріали чи окремі результати. Використовуючи в </w:t>
      </w:r>
      <w:r w:rsidRPr="00310C0B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кваліфікаційній </w:t>
      </w:r>
      <w:r w:rsidRPr="00310C0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роботі ідеї і розробки, що належать також і співавтору, разом з яким були написані наукові праці, підготовлені доповіді і виконані спільні дослідження, студент повинен відзначити цей факт у </w:t>
      </w:r>
      <w:r w:rsidRPr="00310C0B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своїй роботі</w:t>
      </w:r>
      <w:r w:rsidRPr="00310C0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. 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випадку виявлення факту плагіату, тобто використання запозиченого матеріалу як новизни свого дослідження, кваліфікаційна робота знімається з розгляду без права її повторного захисту.</w:t>
      </w:r>
    </w:p>
    <w:p w14:paraId="51942EB3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Посилання дають змогу ві</w:t>
      </w:r>
      <w:r w:rsidR="001C7A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дшукати документи та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перевірити достовірність відомостей про цитування документа, дають необхідну інформацію щодо нього, допомагають з'ясувати його зміст, мову тексту, обсяг. </w:t>
      </w:r>
    </w:p>
    <w:p w14:paraId="3CD0700E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підтвердження власних аргументів, посилання на авторитетне джерело або для критичного аналізу того чи іншого друкованого твору слід наводити </w:t>
      </w:r>
      <w:r w:rsidRPr="00310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цитати.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Науковий етикет вимагає точно відтворювати цитований текст, бо найменше скорочення наведеного витягу може спотворити зміст, закладений автором.</w:t>
      </w:r>
    </w:p>
    <w:p w14:paraId="23679990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використовують відомості, матеріали з монографій, оглядових статей, інших джерел з великою кількістю сторінок, тоді в посиланні необхідно точно вказати номери сторінок, ілюстрацій, таблиць, формул. </w:t>
      </w:r>
    </w:p>
    <w:p w14:paraId="587ADFEF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Посилання в тексті </w:t>
      </w:r>
      <w:r w:rsidRPr="00310C0B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кваліфікаційної 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 на джерела слід зазначати порядковим номером за переліком посилань, виділеним двома квадратними дужками, наприклад, «...у працях [1-7]...».</w:t>
      </w:r>
    </w:p>
    <w:p w14:paraId="7CEDBD9F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Якщо в тексті роботи необхідно зробити посилання на складову частину або на конкретні сторінки відповідного джерела, можна наводити посилання у виносках, при цьому номер посилання має відповідати його бібліографічному опису за переліком посилань.</w:t>
      </w:r>
    </w:p>
    <w:p w14:paraId="479068E2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Приклад:</w:t>
      </w:r>
    </w:p>
    <w:p w14:paraId="0A148424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Цитата в тексті: «… У сучасних умовах стрімкого розвитку нових технологій  саме інвестиції виступають найважливішим засобом забезпечення прогресивних структурних зрушень в економіці  [26, с.99]».</w:t>
      </w:r>
    </w:p>
    <w:p w14:paraId="501E0AFB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Відповідний опис у переліку посилань:</w:t>
      </w:r>
    </w:p>
    <w:p w14:paraId="2B9817FA" w14:textId="77777777" w:rsidR="00310C0B" w:rsidRPr="00310C0B" w:rsidRDefault="00310C0B" w:rsidP="00310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26. </w:t>
      </w:r>
      <w:r w:rsidRPr="00310C0B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Д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ергачова В.В. Шляхи підвищення впливу іноземних інвестицій на конкурентоспром</w:t>
      </w:r>
      <w:r w:rsidR="001C7A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ожність українських підприємств. </w:t>
      </w:r>
      <w:proofErr w:type="spellStart"/>
      <w:r w:rsidRPr="001C7A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Донецк</w:t>
      </w:r>
      <w:proofErr w:type="spellEnd"/>
      <w:r w:rsidR="00DA2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Донеччина,</w:t>
      </w:r>
      <w:r w:rsidR="001C7A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2001.</w:t>
      </w:r>
      <w:r w:rsidRPr="00310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С.98 -102.</w:t>
      </w:r>
    </w:p>
    <w:p w14:paraId="04DC8EAB" w14:textId="77777777" w:rsidR="00310C0B" w:rsidRPr="00310C0B" w:rsidRDefault="00310C0B" w:rsidP="00310C0B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310C0B">
        <w:rPr>
          <w:rFonts w:ascii="Times New Roman" w:hAnsi="Times New Roman" w:cs="Times New Roman"/>
          <w:color w:val="auto"/>
          <w:lang w:val="uk-UA"/>
        </w:rPr>
        <w:t>Статистичні дані, які студен</w:t>
      </w:r>
      <w:r w:rsidR="001C7A74">
        <w:rPr>
          <w:rFonts w:ascii="Times New Roman" w:hAnsi="Times New Roman" w:cs="Times New Roman"/>
          <w:color w:val="auto"/>
          <w:lang w:val="uk-UA"/>
        </w:rPr>
        <w:t xml:space="preserve">т використовує у </w:t>
      </w:r>
      <w:proofErr w:type="spellStart"/>
      <w:r w:rsidR="001C7A74">
        <w:rPr>
          <w:rFonts w:ascii="Times New Roman" w:hAnsi="Times New Roman" w:cs="Times New Roman"/>
          <w:color w:val="auto"/>
          <w:lang w:val="uk-UA"/>
        </w:rPr>
        <w:t>кваліфікаційн</w:t>
      </w:r>
      <w:proofErr w:type="spellEnd"/>
      <w:r w:rsidRPr="00310C0B">
        <w:rPr>
          <w:rFonts w:ascii="Times New Roman" w:hAnsi="Times New Roman" w:cs="Times New Roman"/>
          <w:color w:val="auto"/>
          <w:lang w:val="uk-UA"/>
        </w:rPr>
        <w:t xml:space="preserve"> роботі для аналізу та пропозицій, повинні бути представлені на кінець попереднього звітного року або у вигляді плану на поточний рік. Висловлення результатів роботи на підставі застарілих статистичних даних попередніх років вважається недоцільним.</w:t>
      </w:r>
    </w:p>
    <w:p w14:paraId="1C59D61E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</w:p>
    <w:p w14:paraId="3D7805E1" w14:textId="77777777" w:rsidR="003747BE" w:rsidRPr="001C7A74" w:rsidRDefault="00C545CF" w:rsidP="001C7A74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b/>
          <w:color w:val="auto"/>
          <w:lang w:val="uk-UA"/>
        </w:rPr>
        <w:t>3.5</w:t>
      </w:r>
      <w:r w:rsidR="000E2720">
        <w:rPr>
          <w:rFonts w:ascii="Times New Roman" w:hAnsi="Times New Roman" w:cs="Times New Roman"/>
          <w:color w:val="auto"/>
          <w:lang w:val="uk-UA"/>
        </w:rPr>
        <w:t xml:space="preserve">. </w:t>
      </w:r>
      <w:r w:rsidRPr="00C545CF">
        <w:rPr>
          <w:rFonts w:ascii="Times New Roman" w:hAnsi="Times New Roman" w:cs="Times New Roman"/>
          <w:b/>
          <w:lang w:val="uk-UA"/>
        </w:rPr>
        <w:t>Список використаних джерел</w:t>
      </w:r>
      <w:r w:rsidR="001C7A74">
        <w:rPr>
          <w:rFonts w:ascii="Times New Roman" w:hAnsi="Times New Roman" w:cs="Times New Roman"/>
          <w:lang w:val="uk-UA"/>
        </w:rPr>
        <w:t xml:space="preserve"> оформлюється </w:t>
      </w:r>
      <w:r w:rsidR="003747BE" w:rsidRPr="003747BE">
        <w:rPr>
          <w:rFonts w:ascii="Times New Roman" w:hAnsi="Times New Roman"/>
        </w:rPr>
        <w:t xml:space="preserve">у </w:t>
      </w:r>
      <w:r w:rsidR="001C7A74">
        <w:rPr>
          <w:rFonts w:ascii="Times New Roman" w:hAnsi="Times New Roman"/>
        </w:rPr>
        <w:t xml:space="preserve">порядку </w:t>
      </w:r>
      <w:proofErr w:type="spellStart"/>
      <w:r w:rsidR="001C7A74">
        <w:rPr>
          <w:rFonts w:ascii="Times New Roman" w:hAnsi="Times New Roman"/>
        </w:rPr>
        <w:t>появи</w:t>
      </w:r>
      <w:proofErr w:type="spellEnd"/>
      <w:r w:rsidR="001C7A74">
        <w:rPr>
          <w:rFonts w:ascii="Times New Roman" w:hAnsi="Times New Roman"/>
        </w:rPr>
        <w:t xml:space="preserve"> </w:t>
      </w:r>
      <w:proofErr w:type="spellStart"/>
      <w:r w:rsidR="001C7A74">
        <w:rPr>
          <w:rFonts w:ascii="Times New Roman" w:hAnsi="Times New Roman"/>
        </w:rPr>
        <w:t>посилань</w:t>
      </w:r>
      <w:proofErr w:type="spellEnd"/>
      <w:r w:rsidR="001C7A74">
        <w:rPr>
          <w:rFonts w:ascii="Times New Roman" w:hAnsi="Times New Roman"/>
        </w:rPr>
        <w:t xml:space="preserve"> у </w:t>
      </w:r>
      <w:proofErr w:type="spellStart"/>
      <w:r w:rsidR="001C7A74">
        <w:rPr>
          <w:rFonts w:ascii="Times New Roman" w:hAnsi="Times New Roman"/>
        </w:rPr>
        <w:t>тексті</w:t>
      </w:r>
      <w:proofErr w:type="spellEnd"/>
      <w:r w:rsidR="001C7A74">
        <w:rPr>
          <w:rFonts w:ascii="Times New Roman" w:hAnsi="Times New Roman"/>
          <w:lang w:val="uk-UA"/>
        </w:rPr>
        <w:t>.</w:t>
      </w:r>
      <w:r w:rsidR="003747BE" w:rsidRPr="003747BE">
        <w:rPr>
          <w:rFonts w:ascii="Times New Roman" w:hAnsi="Times New Roman"/>
        </w:rPr>
        <w:t xml:space="preserve"> </w:t>
      </w:r>
    </w:p>
    <w:p w14:paraId="40865F6E" w14:textId="77777777" w:rsidR="00DA2FF7" w:rsidRPr="00DA2FF7" w:rsidRDefault="003747BE" w:rsidP="00DA2F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Бібліографічний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опис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списку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використаних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джерел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оформлюється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урахуванням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Національного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стандарту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ДСТУ 8302:2015 «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документація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Бібліографічне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посилання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Загальні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положення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та правила </w:t>
      </w:r>
      <w:proofErr w:type="spellStart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складання</w:t>
      </w:r>
      <w:proofErr w:type="spellEnd"/>
      <w:r w:rsidRPr="003747B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». </w:t>
      </w:r>
    </w:p>
    <w:p w14:paraId="7E07DEDE" w14:textId="77777777" w:rsidR="003747BE" w:rsidRPr="003747BE" w:rsidRDefault="003747BE" w:rsidP="003747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3747BE">
        <w:rPr>
          <w:rFonts w:ascii="Times New Roman" w:hAnsi="Times New Roman"/>
          <w:sz w:val="24"/>
          <w:szCs w:val="24"/>
          <w:lang w:val="ru-RU"/>
        </w:rPr>
        <w:t xml:space="preserve">Список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використаних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джерел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елемент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бібліографічного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апарату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який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містить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бібліографічні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описи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використаних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джерел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після</w:t>
      </w:r>
      <w:proofErr w:type="spellEnd"/>
      <w:r w:rsidRPr="003747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747BE">
        <w:rPr>
          <w:rFonts w:ascii="Times New Roman" w:hAnsi="Times New Roman"/>
          <w:sz w:val="24"/>
          <w:szCs w:val="24"/>
          <w:lang w:val="ru-RU"/>
        </w:rPr>
        <w:t>висновків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870F7">
        <w:rPr>
          <w:rFonts w:ascii="Times New Roman" w:hAnsi="Times New Roman"/>
          <w:sz w:val="24"/>
          <w:szCs w:val="24"/>
          <w:lang w:val="ru-RU"/>
        </w:rPr>
        <w:t xml:space="preserve">Список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використаних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джерел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складатися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ніж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 з 80 </w:t>
      </w:r>
      <w:proofErr w:type="spellStart"/>
      <w:r w:rsidR="00E870F7">
        <w:rPr>
          <w:rFonts w:ascii="Times New Roman" w:hAnsi="Times New Roman"/>
          <w:sz w:val="24"/>
          <w:szCs w:val="24"/>
          <w:lang w:val="ru-RU"/>
        </w:rPr>
        <w:t>джерел</w:t>
      </w:r>
      <w:proofErr w:type="spellEnd"/>
      <w:r w:rsidR="00E870F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Власні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публікації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статей та тез за темою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мають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бути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внесені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загальний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 xml:space="preserve"> список </w:t>
      </w:r>
      <w:proofErr w:type="spellStart"/>
      <w:r w:rsidR="0061219A">
        <w:rPr>
          <w:rFonts w:ascii="Times New Roman" w:hAnsi="Times New Roman"/>
          <w:sz w:val="24"/>
          <w:szCs w:val="24"/>
          <w:lang w:val="ru-RU"/>
        </w:rPr>
        <w:t>джерел</w:t>
      </w:r>
      <w:proofErr w:type="spellEnd"/>
      <w:r w:rsidR="0061219A">
        <w:rPr>
          <w:rFonts w:ascii="Times New Roman" w:hAnsi="Times New Roman"/>
          <w:sz w:val="24"/>
          <w:szCs w:val="24"/>
          <w:lang w:val="ru-RU"/>
        </w:rPr>
        <w:t>.</w:t>
      </w:r>
    </w:p>
    <w:p w14:paraId="0EFDD7AC" w14:textId="77777777" w:rsidR="00C545CF" w:rsidRDefault="00DA2FF7" w:rsidP="00C545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Приклади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оформлення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14:paraId="3B47A00D" w14:textId="77777777" w:rsidR="008554B1" w:rsidRPr="00111B19" w:rsidRDefault="00DA2FF7" w:rsidP="00BF7649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Борейко В.І. </w:t>
      </w:r>
      <w:proofErr w:type="spellStart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>Економіка</w:t>
      </w:r>
      <w:proofErr w:type="spellEnd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>до</w:t>
      </w:r>
      <w:r w:rsidR="008554B1">
        <w:rPr>
          <w:rFonts w:ascii="Times New Roman" w:hAnsi="Times New Roman" w:cs="Times New Roman"/>
          <w:iCs/>
          <w:sz w:val="24"/>
          <w:szCs w:val="24"/>
          <w:lang w:val="ru-RU"/>
        </w:rPr>
        <w:t>вкілля</w:t>
      </w:r>
      <w:proofErr w:type="spellEnd"/>
      <w:r w:rsid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та природокористування: </w:t>
      </w:r>
      <w:proofErr w:type="spellStart"/>
      <w:r w:rsidR="008554B1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>авч</w:t>
      </w:r>
      <w:proofErr w:type="spellEnd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proofErr w:type="spellStart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>посібник</w:t>
      </w:r>
      <w:proofErr w:type="spellEnd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proofErr w:type="spellStart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>Рівне</w:t>
      </w:r>
      <w:proofErr w:type="spellEnd"/>
      <w:r w:rsidRPr="008554B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: НУВГП, 2011. </w:t>
      </w:r>
      <w:r w:rsidR="008554B1" w:rsidRPr="008554B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С. </w:t>
      </w:r>
      <w:r w:rsidR="00111B19">
        <w:rPr>
          <w:rFonts w:ascii="Times New Roman" w:hAnsi="Times New Roman" w:cs="Times New Roman"/>
          <w:iCs/>
          <w:sz w:val="24"/>
          <w:szCs w:val="24"/>
          <w:lang w:val="uk-UA"/>
        </w:rPr>
        <w:t>28-100</w:t>
      </w:r>
      <w:r w:rsidR="008554B1" w:rsidRPr="00111B19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D3DFE6" w14:textId="77777777" w:rsidR="00111B19" w:rsidRPr="00111B19" w:rsidRDefault="00111B19" w:rsidP="00BF7649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Коткова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Т. М., М. І.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Федючка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Піціль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А. О. Екологічний моніторинг якості питної води водогонів і колодязів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Лугинського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району Житомирської області на вміст азоту амонійного та нітритів.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>Науковий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>вісник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НЛТУ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>Укр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аїни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2017. Вип. 27(10). С.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81-</w:t>
      </w:r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>85</w:t>
      </w:r>
      <w:proofErr w:type="gramEnd"/>
      <w:r w:rsidRPr="00111B19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6C4157D7" w14:textId="77777777" w:rsidR="00111B19" w:rsidRPr="00111B19" w:rsidRDefault="00111B19" w:rsidP="00BF7649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ДСТУ </w:t>
      </w:r>
      <w:r>
        <w:rPr>
          <w:rFonts w:ascii="Times New Roman" w:hAnsi="Times New Roman" w:cs="Times New Roman"/>
          <w:iCs/>
          <w:sz w:val="24"/>
          <w:szCs w:val="24"/>
        </w:rPr>
        <w:t>ISO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7887:2003 Якість води. </w:t>
      </w:r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Визначання і досліджування забарвленості. [Чинний від 2004-10-01]. Вид.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офіц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. Київ, 2004. 12 с.</w:t>
      </w:r>
    </w:p>
    <w:p w14:paraId="21D3B26B" w14:textId="77777777" w:rsidR="008554B1" w:rsidRDefault="00111B19" w:rsidP="00BF7649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Яровий С. С., Пастернак О. М.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Феноспостереження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вузькоендемічних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рослин відділення УСПЗ «Кам’яні могили». Екологія, природокористування та охорона навколишнього середовища: прикладні аспекти: матеріали Всеукраїнської науково-практичної заочної конференції студентів, аспірантів та молодих учених 25 травня 2018 року. Маріуполь: МДУ, 2018. С. 93.</w:t>
      </w:r>
    </w:p>
    <w:p w14:paraId="51706825" w14:textId="77777777" w:rsidR="00111B19" w:rsidRDefault="00111B19" w:rsidP="00BF7649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Зеркалов</w:t>
      </w:r>
      <w:proofErr w:type="spellEnd"/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Д. В. Екологіч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 безпека та охорона довкілля : </w:t>
      </w:r>
      <w:r w:rsidRPr="00111B19">
        <w:rPr>
          <w:rFonts w:ascii="Times New Roman" w:hAnsi="Times New Roman" w:cs="Times New Roman"/>
          <w:iCs/>
          <w:sz w:val="24"/>
          <w:szCs w:val="24"/>
          <w:lang w:val="uk-UA"/>
        </w:rPr>
        <w:t>Монографія. К.: Основа, 2012. 514 с.</w:t>
      </w:r>
    </w:p>
    <w:p w14:paraId="605832E6" w14:textId="77777777" w:rsidR="00E35201" w:rsidRPr="00E35201" w:rsidRDefault="00E35201" w:rsidP="00E35201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32A58B21" w14:textId="77777777" w:rsidR="00C545CF" w:rsidRPr="00C545CF" w:rsidRDefault="00C545CF" w:rsidP="00C545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545CF">
        <w:rPr>
          <w:rFonts w:ascii="Times New Roman" w:hAnsi="Times New Roman" w:cs="Times New Roman"/>
          <w:b/>
          <w:iCs/>
          <w:sz w:val="24"/>
          <w:szCs w:val="24"/>
          <w:lang w:val="uk-UA"/>
        </w:rPr>
        <w:t>3.6</w:t>
      </w:r>
      <w:r w:rsidR="000E2720">
        <w:rPr>
          <w:rFonts w:ascii="Times New Roman" w:hAnsi="Times New Roman" w:cs="Times New Roman"/>
          <w:b/>
          <w:iCs/>
          <w:sz w:val="24"/>
          <w:szCs w:val="24"/>
          <w:lang w:val="uk-UA"/>
        </w:rPr>
        <w:t>.</w:t>
      </w:r>
      <w:r w:rsidRPr="00C545C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545CF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Додатки </w:t>
      </w:r>
      <w:r w:rsidRPr="00C545CF">
        <w:rPr>
          <w:rFonts w:ascii="Times New Roman" w:hAnsi="Times New Roman" w:cs="Times New Roman"/>
          <w:sz w:val="24"/>
          <w:szCs w:val="24"/>
          <w:lang w:val="uk-UA"/>
        </w:rPr>
        <w:t>нумеруються арабськими цифрами (Додаток 1, Додаток 2, Додаток 3 і т. д.) на кожному окремому додатку. Послідовність вміщення додатків визначається порядком появи посилань на них у тексті роботи.</w:t>
      </w:r>
    </w:p>
    <w:p w14:paraId="13D74835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 xml:space="preserve">Додатки також можна позначати послідовно великими літерами української абетки, за винятком літер Г, Є, Є, Ї, О, Ч, Ь, наприклад, додаток А, додаток Б тощо. Один додаток позначається як додаток А. </w:t>
      </w:r>
    </w:p>
    <w:p w14:paraId="44F9DD37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При оформленні додатків окремою частиною на титульному аркуші під назвою кваліфікаційної роботи друкують великими літерами слово «ДОДАТКИ».</w:t>
      </w:r>
    </w:p>
    <w:p w14:paraId="40A85727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До додатків доцільно включати допоміжний матеріал, необхідний для повного сприйняття дипломної роботи:</w:t>
      </w:r>
    </w:p>
    <w:p w14:paraId="15245AA6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- зразки анкет, опитувальних листів та ін.;</w:t>
      </w:r>
    </w:p>
    <w:p w14:paraId="2EB63FDD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- таблиці допоміжних цифрових даних;</w:t>
      </w:r>
    </w:p>
    <w:p w14:paraId="20BCC58C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- ілюстрації допоміжного характеру;</w:t>
      </w:r>
    </w:p>
    <w:p w14:paraId="04F3518C" w14:textId="77777777" w:rsidR="00C545CF" w:rsidRPr="00C545CF" w:rsidRDefault="00C545CF" w:rsidP="00C545CF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545CF">
        <w:rPr>
          <w:rFonts w:ascii="Times New Roman" w:hAnsi="Times New Roman" w:cs="Times New Roman"/>
          <w:color w:val="auto"/>
          <w:lang w:val="uk-UA"/>
        </w:rPr>
        <w:t>- інструкції та методики, розроблені в процесі виконання роботи.</w:t>
      </w:r>
    </w:p>
    <w:p w14:paraId="058C187E" w14:textId="77777777" w:rsidR="009772E3" w:rsidRDefault="00A129FD" w:rsidP="00D05E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545CF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="009772E3" w:rsidRPr="00A4514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РОЗДІЛ 4</w:t>
      </w:r>
    </w:p>
    <w:p w14:paraId="6A9448D3" w14:textId="77777777" w:rsidR="009772E3" w:rsidRPr="00E4099D" w:rsidRDefault="00E4099D" w:rsidP="009772E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099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ЗАХИСТ КВАЛІФІКАЦІЙНОЇ РОБОТИ</w:t>
      </w:r>
    </w:p>
    <w:p w14:paraId="55BAC98D" w14:textId="77777777" w:rsidR="00E4099D" w:rsidRDefault="00E4099D" w:rsidP="00E4099D">
      <w:pPr>
        <w:pStyle w:val="Default"/>
        <w:tabs>
          <w:tab w:val="left" w:pos="426"/>
        </w:tabs>
        <w:contextualSpacing/>
        <w:jc w:val="both"/>
        <w:rPr>
          <w:rFonts w:ascii="Times New Roman" w:eastAsiaTheme="minorEastAsia" w:hAnsi="Times New Roman" w:cs="Times New Roman"/>
          <w:color w:val="auto"/>
          <w:lang w:val="uk-UA" w:eastAsia="en-US"/>
        </w:rPr>
      </w:pPr>
    </w:p>
    <w:p w14:paraId="79D30C92" w14:textId="77777777" w:rsidR="00E4099D" w:rsidRPr="00CA13DD" w:rsidRDefault="00E4099D" w:rsidP="00CA13DD">
      <w:pPr>
        <w:pStyle w:val="Defaul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До захисту кваліфікаційної роботи допускаються </w:t>
      </w:r>
      <w:r w:rsidR="001C7A74">
        <w:rPr>
          <w:rFonts w:ascii="Times New Roman" w:hAnsi="Times New Roman" w:cs="Times New Roman"/>
          <w:color w:val="auto"/>
          <w:lang w:val="uk-UA"/>
        </w:rPr>
        <w:t>здобувачі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, які виконали навчальний план, успішно пройшли попередній захист кваліфікаційної роботи.  </w:t>
      </w:r>
    </w:p>
    <w:p w14:paraId="309641E3" w14:textId="77777777" w:rsidR="00E4099D" w:rsidRPr="00CA13DD" w:rsidRDefault="00E4099D" w:rsidP="00CA13DD">
      <w:pPr>
        <w:pStyle w:val="Defaul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Попередній захист проводиться, як правило, за місяць до дати захисту.</w:t>
      </w:r>
    </w:p>
    <w:p w14:paraId="0F6A7D41" w14:textId="77777777" w:rsidR="00E4099D" w:rsidRPr="00CA13DD" w:rsidRDefault="00E4099D" w:rsidP="00CA13DD">
      <w:pPr>
        <w:pStyle w:val="Defaul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Рішення про допуск до захисту приймається на засіданні кафедри на підставі результатів попереднього</w:t>
      </w:r>
      <w:r w:rsidRPr="00CA13DD">
        <w:rPr>
          <w:rFonts w:ascii="Times New Roman" w:hAnsi="Times New Roman" w:cs="Times New Roman"/>
          <w:color w:val="auto"/>
        </w:rPr>
        <w:t xml:space="preserve"> 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захисту. Витяг з протоколу засідання кафедри з обґрунтуванням цього рішення подається у деканат відповідного факультету.  </w:t>
      </w:r>
    </w:p>
    <w:p w14:paraId="0353EDA6" w14:textId="77777777" w:rsidR="00E4099D" w:rsidRPr="00CA13DD" w:rsidRDefault="00E4099D" w:rsidP="00CA13DD">
      <w:pPr>
        <w:pStyle w:val="Defaul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З метою визначення якості та ступеня готовності до захисту кваліфікаційної роботи випускова кафедра організовує попередній захист з обов’язковою презентацією </w:t>
      </w:r>
      <w:r w:rsidR="001C7A74">
        <w:rPr>
          <w:rFonts w:ascii="Times New Roman" w:hAnsi="Times New Roman" w:cs="Times New Roman"/>
          <w:color w:val="auto"/>
          <w:lang w:val="uk-UA"/>
        </w:rPr>
        <w:t>здобувачем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 основних положень дослідження</w:t>
      </w:r>
      <w:r w:rsidR="002D7B4B">
        <w:rPr>
          <w:rFonts w:ascii="Times New Roman" w:hAnsi="Times New Roman" w:cs="Times New Roman"/>
          <w:color w:val="auto"/>
          <w:lang w:val="uk-UA"/>
        </w:rPr>
        <w:t xml:space="preserve"> (Додаток І)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. </w:t>
      </w:r>
    </w:p>
    <w:p w14:paraId="45D0B446" w14:textId="77777777" w:rsidR="00E4099D" w:rsidRPr="00CA13DD" w:rsidRDefault="00E4099D" w:rsidP="00CA13DD">
      <w:pPr>
        <w:pStyle w:val="Default"/>
        <w:tabs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Науковий керівник перевіряє на відповідність встановленим вимогам оформлення кваліфікаційної роботи та надає відгук, в якому зазначається: </w:t>
      </w:r>
    </w:p>
    <w:p w14:paraId="72A0B965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актуальність дослідження; </w:t>
      </w:r>
    </w:p>
    <w:p w14:paraId="1AF551FA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CA13DD">
        <w:rPr>
          <w:rFonts w:ascii="Times New Roman" w:hAnsi="Times New Roman" w:cs="Times New Roman"/>
          <w:color w:val="auto"/>
          <w:lang w:val="uk-UA"/>
        </w:rPr>
        <w:t>обгрунтування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 використаних методів дослідження; </w:t>
      </w:r>
    </w:p>
    <w:p w14:paraId="5056A814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рівень використання набутих у процесі навчання теоретичних знань при виконанні дослідження; </w:t>
      </w:r>
    </w:p>
    <w:p w14:paraId="277AF350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вміння самостійно вирішувати наукові та практичні проблеми; </w:t>
      </w:r>
      <w:proofErr w:type="spellStart"/>
      <w:r w:rsidRPr="00CA13DD">
        <w:rPr>
          <w:rFonts w:ascii="Times New Roman" w:hAnsi="Times New Roman" w:cs="Times New Roman"/>
          <w:color w:val="auto"/>
          <w:lang w:val="uk-UA"/>
        </w:rPr>
        <w:t>логічно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, послідовно, аргументовано викладати матеріал і робити висновки; </w:t>
      </w:r>
    </w:p>
    <w:p w14:paraId="32D51B0E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повнота розкриття теми; </w:t>
      </w:r>
    </w:p>
    <w:p w14:paraId="347BBD81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недоліки роботи та зауваження; </w:t>
      </w:r>
    </w:p>
    <w:p w14:paraId="0A21DA67" w14:textId="77777777" w:rsidR="00E4099D" w:rsidRPr="00CA13DD" w:rsidRDefault="00E4099D" w:rsidP="00242233">
      <w:pPr>
        <w:pStyle w:val="Default"/>
        <w:numPr>
          <w:ilvl w:val="0"/>
          <w:numId w:val="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рекомендація до захисту. </w:t>
      </w:r>
    </w:p>
    <w:p w14:paraId="4FC46168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Кваліфікаційна робота обов’язково повинна мати рецензію. </w:t>
      </w:r>
      <w:r w:rsidRPr="00CA13DD">
        <w:rPr>
          <w:rFonts w:ascii="Times New Roman" w:hAnsi="Times New Roman" w:cs="Times New Roman"/>
          <w:lang w:val="uk-UA"/>
        </w:rPr>
        <w:t xml:space="preserve">Рецензентами випускових кваліфікаційних робіт призначають науково-педагогічних працівників інших університетів та висококваліфікованих фахівців виробництва. </w:t>
      </w:r>
    </w:p>
    <w:p w14:paraId="3BD9B144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Рецензія повинна бути завірена в установленому порядку.</w:t>
      </w:r>
    </w:p>
    <w:p w14:paraId="2972596B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При рецензуванні кваліфікаційної роботи рекомендується визначати: </w:t>
      </w:r>
    </w:p>
    <w:p w14:paraId="22DD1DF0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новизну постановки і розроблення проблеми; </w:t>
      </w:r>
    </w:p>
    <w:p w14:paraId="17D23F48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використання наукових методів дослідження; </w:t>
      </w:r>
    </w:p>
    <w:p w14:paraId="77D25E62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аргументованість висновків і обґрунтованість пропозицій; </w:t>
      </w:r>
    </w:p>
    <w:p w14:paraId="5C7BBC67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вміння здобувача освітнього ступеня магістра, чітко, </w:t>
      </w:r>
      <w:proofErr w:type="spellStart"/>
      <w:r w:rsidRPr="00CA13DD">
        <w:rPr>
          <w:rFonts w:ascii="Times New Roman" w:hAnsi="Times New Roman" w:cs="Times New Roman"/>
          <w:color w:val="auto"/>
          <w:lang w:val="uk-UA"/>
        </w:rPr>
        <w:t>грамотно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 й аргументовано викладати матеріал, правильно оформлювати його; </w:t>
      </w:r>
    </w:p>
    <w:p w14:paraId="11F79D5A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недоліки та зауваження щодо змістовної частини роботи, оформлення; </w:t>
      </w:r>
    </w:p>
    <w:p w14:paraId="635C48AE" w14:textId="77777777" w:rsidR="00E4099D" w:rsidRPr="00CA13DD" w:rsidRDefault="00E4099D" w:rsidP="00242233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висновок щодо рекомендації до захисту із зазначенням оцінки за прийнятою шкалою оцінювання знань. </w:t>
      </w:r>
    </w:p>
    <w:p w14:paraId="665D23E2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Негативний письмовий відгук наукового керівника або негативна рецензія щодо змісту кваліфікаційної роботи та отриманих результатів дослідження не є підставою недопущення до захисту. </w:t>
      </w:r>
    </w:p>
    <w:p w14:paraId="1E368BCA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Відповідно оформлена кваліфікаційна робота (разом із відгуком та рецензією) реєструється на кафедрі.  </w:t>
      </w:r>
    </w:p>
    <w:p w14:paraId="2D9D936F" w14:textId="77777777" w:rsidR="00E4099D" w:rsidRPr="00CA13DD" w:rsidRDefault="004B5FAC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Здобувач </w:t>
      </w:r>
      <w:r w:rsidR="00E4099D" w:rsidRPr="00CA13DD">
        <w:rPr>
          <w:rFonts w:ascii="Times New Roman" w:hAnsi="Times New Roman" w:cs="Times New Roman"/>
          <w:color w:val="auto"/>
          <w:lang w:val="uk-UA"/>
        </w:rPr>
        <w:t xml:space="preserve">не має права вносити зміни у кваліфікаційну роботу після її реєстрації. Титульна сторінка представленої роботи містить підписи: </w:t>
      </w:r>
      <w:r>
        <w:rPr>
          <w:rFonts w:ascii="Times New Roman" w:hAnsi="Times New Roman" w:cs="Times New Roman"/>
          <w:color w:val="auto"/>
          <w:lang w:val="uk-UA"/>
        </w:rPr>
        <w:t>здобувач</w:t>
      </w:r>
      <w:r w:rsidR="00E4099D" w:rsidRPr="00CA13DD">
        <w:rPr>
          <w:rFonts w:ascii="Times New Roman" w:hAnsi="Times New Roman" w:cs="Times New Roman"/>
          <w:color w:val="auto"/>
          <w:lang w:val="uk-UA"/>
        </w:rPr>
        <w:t xml:space="preserve">а, наукового керівника, наукового консультанта (за потреби). </w:t>
      </w:r>
    </w:p>
    <w:p w14:paraId="112DD501" w14:textId="77777777" w:rsidR="00E4099D" w:rsidRPr="00CA13DD" w:rsidRDefault="00E4099D" w:rsidP="00CA13DD">
      <w:pPr>
        <w:pStyle w:val="Defaul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Процедура захисту включає:</w:t>
      </w:r>
    </w:p>
    <w:p w14:paraId="26514C60" w14:textId="77777777" w:rsidR="00E4099D" w:rsidRPr="00CA13DD" w:rsidRDefault="00E4099D" w:rsidP="00242233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доповідь </w:t>
      </w:r>
      <w:r w:rsidR="004B5FAC">
        <w:rPr>
          <w:rFonts w:ascii="Times New Roman" w:hAnsi="Times New Roman" w:cs="Times New Roman"/>
          <w:color w:val="auto"/>
          <w:lang w:val="uk-UA"/>
        </w:rPr>
        <w:t>здобувача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 про зміст роботи (10-12 хвилин);</w:t>
      </w:r>
    </w:p>
    <w:p w14:paraId="17EBBD85" w14:textId="77777777" w:rsidR="00E4099D" w:rsidRPr="00CA13DD" w:rsidRDefault="00E4099D" w:rsidP="00242233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запитання до автора роботи;</w:t>
      </w:r>
    </w:p>
    <w:p w14:paraId="49D24519" w14:textId="77777777" w:rsidR="00E4099D" w:rsidRPr="00CA13DD" w:rsidRDefault="00E4099D" w:rsidP="00242233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виступ рецензента або оголошення рецензії (у разі відсутності рецензента);</w:t>
      </w:r>
    </w:p>
    <w:p w14:paraId="22B1A940" w14:textId="77777777" w:rsidR="00E4099D" w:rsidRPr="00CA13DD" w:rsidRDefault="00E4099D" w:rsidP="00242233">
      <w:pPr>
        <w:pStyle w:val="Default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відповіді </w:t>
      </w:r>
      <w:r w:rsidR="004B5FAC">
        <w:rPr>
          <w:rFonts w:ascii="Times New Roman" w:hAnsi="Times New Roman" w:cs="Times New Roman"/>
          <w:color w:val="auto"/>
          <w:lang w:val="uk-UA"/>
        </w:rPr>
        <w:t>здобувача</w:t>
      </w:r>
      <w:r w:rsidRPr="00CA13DD">
        <w:rPr>
          <w:rFonts w:ascii="Times New Roman" w:hAnsi="Times New Roman" w:cs="Times New Roman"/>
          <w:color w:val="auto"/>
          <w:lang w:val="uk-UA"/>
        </w:rPr>
        <w:t xml:space="preserve"> на зауваження рецензента.</w:t>
      </w:r>
    </w:p>
    <w:p w14:paraId="14B6B593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Доповідь повинна містити: </w:t>
      </w:r>
      <w:proofErr w:type="spellStart"/>
      <w:r w:rsidRPr="00CA13DD">
        <w:rPr>
          <w:rFonts w:ascii="Times New Roman" w:hAnsi="Times New Roman" w:cs="Times New Roman"/>
          <w:color w:val="auto"/>
          <w:lang w:val="uk-UA"/>
        </w:rPr>
        <w:t>обгрунтування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 актуал</w:t>
      </w:r>
      <w:r w:rsidR="00094C12">
        <w:rPr>
          <w:rFonts w:ascii="Times New Roman" w:hAnsi="Times New Roman" w:cs="Times New Roman"/>
          <w:color w:val="auto"/>
          <w:lang w:val="uk-UA"/>
        </w:rPr>
        <w:t xml:space="preserve">ьності теми, мету, завдання, </w:t>
      </w:r>
      <w:proofErr w:type="spellStart"/>
      <w:r w:rsidR="00094C12">
        <w:rPr>
          <w:rFonts w:ascii="Times New Roman" w:hAnsi="Times New Roman" w:cs="Times New Roman"/>
          <w:color w:val="auto"/>
          <w:lang w:val="uk-UA"/>
        </w:rPr>
        <w:t>обʼ</w:t>
      </w:r>
      <w:r w:rsidRPr="00CA13DD">
        <w:rPr>
          <w:rFonts w:ascii="Times New Roman" w:hAnsi="Times New Roman" w:cs="Times New Roman"/>
          <w:color w:val="auto"/>
          <w:lang w:val="uk-UA"/>
        </w:rPr>
        <w:t>єкт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, предмет дослідження, методи, які були використані у ході дослідження, основні результати дослідження. </w:t>
      </w:r>
    </w:p>
    <w:p w14:paraId="40607A28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lastRenderedPageBreak/>
        <w:t xml:space="preserve">Захист кваліфікаційної роботи здійснюється з використанням необхідного ілюстративного матеріалу, презентацій тощо. Кількість примірників ілюстративного матеріалу повинна відповідати кількісному складу ЕК. </w:t>
      </w:r>
    </w:p>
    <w:p w14:paraId="503B1B62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Під час захисту кваліфікаційної роботи студент зобов'язаний дати вичерпні відповіді на всі зауваження у відгуках та рецензіях, а також на запитання представників ЕК, які були поставлені у ході захисту.</w:t>
      </w:r>
    </w:p>
    <w:p w14:paraId="06966A0D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При оцінюванні захисту кваліфікаційної роботи ЕК бере до уваги такі показники:</w:t>
      </w:r>
    </w:p>
    <w:p w14:paraId="536F3A55" w14:textId="77777777" w:rsidR="00E4099D" w:rsidRPr="00CA13DD" w:rsidRDefault="00E4099D" w:rsidP="004A279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якість кваліфікаційної роботи загалом (творчий характер, вміння автора аналізувати теоретичний матеріал, </w:t>
      </w:r>
      <w:proofErr w:type="spellStart"/>
      <w:r w:rsidRPr="00CA13DD">
        <w:rPr>
          <w:rFonts w:ascii="Times New Roman" w:hAnsi="Times New Roman" w:cs="Times New Roman"/>
          <w:color w:val="auto"/>
          <w:lang w:val="uk-UA"/>
        </w:rPr>
        <w:t>обгрунтованість</w:t>
      </w:r>
      <w:proofErr w:type="spellEnd"/>
      <w:r w:rsidRPr="00CA13DD">
        <w:rPr>
          <w:rFonts w:ascii="Times New Roman" w:hAnsi="Times New Roman" w:cs="Times New Roman"/>
          <w:color w:val="auto"/>
          <w:lang w:val="uk-UA"/>
        </w:rPr>
        <w:t xml:space="preserve"> сформульованих практичних рекомендацій);</w:t>
      </w:r>
    </w:p>
    <w:p w14:paraId="6D1D9EE6" w14:textId="77777777" w:rsidR="00E4099D" w:rsidRPr="00CA13DD" w:rsidRDefault="00E4099D" w:rsidP="004A279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самостійність у розробці проблеми;</w:t>
      </w:r>
    </w:p>
    <w:p w14:paraId="2465DD76" w14:textId="77777777" w:rsidR="00E4099D" w:rsidRPr="00CA13DD" w:rsidRDefault="00E4099D" w:rsidP="004A279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якість оформлення кваліфікаційної роботи (науковий стиль викладу, грамотність, бібліографія);</w:t>
      </w:r>
    </w:p>
    <w:p w14:paraId="72EDADBD" w14:textId="77777777" w:rsidR="00E4099D" w:rsidRPr="00CA13DD" w:rsidRDefault="00E4099D" w:rsidP="004A279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рівень виступу студента (чіткість у формулюванні актуальності, мети і завдань роботи, вміння зробити правильні висновки, культура мовлення);</w:t>
      </w:r>
    </w:p>
    <w:p w14:paraId="232F1C81" w14:textId="77777777" w:rsidR="00E4099D" w:rsidRPr="00CA13DD" w:rsidRDefault="00E4099D" w:rsidP="004A279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відгук керівника і оцінку роботи рецензентом.</w:t>
      </w:r>
    </w:p>
    <w:p w14:paraId="6165499E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Студенту, який не захищав кваліфікаційну роботу у визначений графіком термін з поважних, підтверджених документально причин, захист роботи може бути перенесений. Після розгляду заяви ректором і прийняття позитивного рішення готується проект наказу про захист кваліфікаційної роботи за індивідуальним графіком. </w:t>
      </w:r>
    </w:p>
    <w:p w14:paraId="05C61A8D" w14:textId="77777777" w:rsidR="00CA13D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Студенти, не допущені до захисту кваліфікаційних робіт, як і ті, що отримали незадовільні оцінки, відраховуються з університету з отриманням академічної довідки і правом повторного захисту роботи (з наступного навчального року) протягом трьох років після відрахування з МДУ. </w:t>
      </w:r>
    </w:p>
    <w:p w14:paraId="1BF55922" w14:textId="77777777" w:rsidR="00CA13D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 xml:space="preserve">У випадках, коли захист роботи визнається незадовільним, Екзаменаційна комісія встановлює, чи може студент подати на повторний захист ту саму роботу з доопрацюванням, чи він зобов’язаний опрацювати нову тему. </w:t>
      </w:r>
    </w:p>
    <w:p w14:paraId="2E6932E3" w14:textId="77777777" w:rsidR="00CA13D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Поновлення  до складу студентів МДУ для повторного захисту кваліфікаційної роботи здійснюється відповідно до Положення про порядок створення та організацію роботи Екзаменаційної Комісії у Маріупольському державному університеті, Положення про переведення, поновлення та вступ на паралельне навчання та</w:t>
      </w:r>
      <w:r w:rsidR="00CA13DD" w:rsidRPr="00CA13DD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CA13DD">
        <w:rPr>
          <w:rFonts w:ascii="Times New Roman" w:hAnsi="Times New Roman" w:cs="Times New Roman"/>
          <w:color w:val="auto"/>
          <w:lang w:val="uk-UA"/>
        </w:rPr>
        <w:t>Положення</w:t>
      </w:r>
      <w:r w:rsidR="00CA13DD" w:rsidRPr="00CA13DD">
        <w:rPr>
          <w:rFonts w:ascii="Times New Roman" w:hAnsi="Times New Roman" w:cs="Times New Roman"/>
          <w:color w:val="auto"/>
          <w:lang w:val="uk-UA"/>
        </w:rPr>
        <w:t xml:space="preserve"> </w:t>
      </w:r>
      <w:r w:rsidR="00CA13DD" w:rsidRPr="00CA13DD">
        <w:rPr>
          <w:rFonts w:ascii="Times New Roman" w:hAnsi="Times New Roman" w:cs="Times New Roman"/>
          <w:bCs/>
          <w:color w:val="auto"/>
          <w:lang w:val="uk-UA"/>
        </w:rPr>
        <w:t>про кваліфікаційні роботи в Маріупольському державному університеті.</w:t>
      </w:r>
    </w:p>
    <w:p w14:paraId="14D1F786" w14:textId="77777777" w:rsidR="00E4099D" w:rsidRPr="00CA13DD" w:rsidRDefault="00E4099D" w:rsidP="00CA13DD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CA13DD">
        <w:rPr>
          <w:rFonts w:ascii="Times New Roman" w:hAnsi="Times New Roman" w:cs="Times New Roman"/>
          <w:color w:val="auto"/>
          <w:lang w:val="uk-UA"/>
        </w:rPr>
        <w:t>.</w:t>
      </w:r>
    </w:p>
    <w:p w14:paraId="561186FA" w14:textId="77777777" w:rsidR="00A129FD" w:rsidRDefault="00A129F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974009B" w14:textId="77777777" w:rsidR="008F2140" w:rsidRPr="0050700D" w:rsidRDefault="008F2140" w:rsidP="008F214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val="uk-UA"/>
        </w:rPr>
      </w:pPr>
      <w:r w:rsidRPr="0050700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РОЗДІЛ 5</w:t>
      </w:r>
    </w:p>
    <w:p w14:paraId="724827B3" w14:textId="77777777" w:rsidR="008F2140" w:rsidRDefault="008F2140" w:rsidP="0050700D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070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КРИТЕРІЇ ОЦІНЮВАННЯ </w:t>
      </w:r>
      <w:r w:rsidR="004F5FD3" w:rsidRPr="0050700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КВАЛІФІКАЦІЙНОЇ</w:t>
      </w:r>
      <w:r w:rsidRPr="005070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РОБОТИ</w:t>
      </w:r>
    </w:p>
    <w:p w14:paraId="552805B9" w14:textId="77777777" w:rsidR="0050700D" w:rsidRPr="0050700D" w:rsidRDefault="0050700D" w:rsidP="0050700D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1971"/>
        <w:gridCol w:w="6316"/>
        <w:gridCol w:w="1226"/>
      </w:tblGrid>
      <w:tr w:rsidR="005A3AD1" w:rsidRPr="0050700D" w14:paraId="044F736D" w14:textId="77777777" w:rsidTr="0050700D">
        <w:tc>
          <w:tcPr>
            <w:tcW w:w="540" w:type="dxa"/>
            <w:vAlign w:val="center"/>
          </w:tcPr>
          <w:p w14:paraId="7B70623F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1978" w:type="dxa"/>
            <w:vAlign w:val="center"/>
          </w:tcPr>
          <w:p w14:paraId="2175F523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Розділ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521" w:type="dxa"/>
            <w:vAlign w:val="center"/>
          </w:tcPr>
          <w:p w14:paraId="454A0912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1240" w:type="dxa"/>
            <w:vAlign w:val="center"/>
          </w:tcPr>
          <w:p w14:paraId="444ACAB6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балах</w:t>
            </w:r>
            <w:proofErr w:type="spellEnd"/>
          </w:p>
        </w:tc>
      </w:tr>
      <w:tr w:rsidR="005A3AD1" w:rsidRPr="0050700D" w14:paraId="58B4E6DC" w14:textId="77777777" w:rsidTr="0050700D">
        <w:tc>
          <w:tcPr>
            <w:tcW w:w="540" w:type="dxa"/>
            <w:vAlign w:val="center"/>
          </w:tcPr>
          <w:p w14:paraId="770BBEC3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8" w:type="dxa"/>
            <w:vAlign w:val="center"/>
          </w:tcPr>
          <w:p w14:paraId="18A23874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</w:p>
        </w:tc>
        <w:tc>
          <w:tcPr>
            <w:tcW w:w="6521" w:type="dxa"/>
            <w:vAlign w:val="center"/>
          </w:tcPr>
          <w:p w14:paraId="225C6620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 розділу відповідає змісту, глибоко досліджено теоретичний матеріал, який викладено </w:t>
            </w:r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послідовно і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</w:t>
            </w:r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чно</w:t>
            </w:r>
            <w:proofErr w:type="spellEnd"/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основі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дослідження теоретичного матеріалу зроблено відповідні висновки щодо предмету кваліфікаційної роботи. В роботі </w:t>
            </w:r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досліджено альтернативні теоретичні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погляди, запропонова</w:t>
            </w:r>
            <w:r w:rsidR="006B3681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 авторське ставлення щодо проблематики яка досліджується, зроблено відповідні висновки. Розділ виконано з дотриманням вимог щодо написання та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наукових робіт.</w:t>
            </w:r>
          </w:p>
        </w:tc>
        <w:tc>
          <w:tcPr>
            <w:tcW w:w="1240" w:type="dxa"/>
            <w:vAlign w:val="center"/>
          </w:tcPr>
          <w:p w14:paraId="4DC6A501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5A3AD1" w:rsidRPr="0050700D" w14:paraId="7C39610E" w14:textId="77777777" w:rsidTr="0050700D">
        <w:tc>
          <w:tcPr>
            <w:tcW w:w="540" w:type="dxa"/>
            <w:vAlign w:val="center"/>
          </w:tcPr>
          <w:p w14:paraId="2F097B69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78" w:type="dxa"/>
            <w:vAlign w:val="center"/>
          </w:tcPr>
          <w:p w14:paraId="19D03DCB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</w:p>
        </w:tc>
        <w:tc>
          <w:tcPr>
            <w:tcW w:w="6521" w:type="dxa"/>
            <w:vAlign w:val="center"/>
          </w:tcPr>
          <w:p w14:paraId="64DF55A2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Аналітичний розділ виконано з використанням широкого кола методів економіко-математичного моделювання та статистичного аналізу. Для аналізу використано статистичну інформацію, що характеризує сучасний стан розвитку процесів та явищ, які досліджуються. Наведено опис об’єкту та</w:t>
            </w:r>
            <w:r w:rsidR="00ED5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методів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досліждення</w:t>
            </w:r>
            <w:proofErr w:type="spellEnd"/>
            <w:r w:rsidR="00ED5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Розділ виконано з отриманням вимог щодо написання та оформлення наукових робіт.</w:t>
            </w:r>
          </w:p>
        </w:tc>
        <w:tc>
          <w:tcPr>
            <w:tcW w:w="1240" w:type="dxa"/>
            <w:vAlign w:val="center"/>
          </w:tcPr>
          <w:p w14:paraId="66E50D3A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5A3AD1" w:rsidRPr="0050700D" w14:paraId="4452AA43" w14:textId="77777777" w:rsidTr="0050700D">
        <w:tc>
          <w:tcPr>
            <w:tcW w:w="540" w:type="dxa"/>
            <w:vAlign w:val="center"/>
          </w:tcPr>
          <w:p w14:paraId="404D4102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78" w:type="dxa"/>
            <w:vAlign w:val="center"/>
          </w:tcPr>
          <w:p w14:paraId="6EC3CB5B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AD1" w:rsidRPr="0050700D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</w:p>
        </w:tc>
        <w:tc>
          <w:tcPr>
            <w:tcW w:w="6521" w:type="dxa"/>
            <w:vAlign w:val="center"/>
          </w:tcPr>
          <w:p w14:paraId="685D55E5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практичному розділі наведено результати та їх обговорення, запропоновано шляхи вирішення проблем, які були виявлені в результаті проведеного аналізу у попередньому розділі. Пропозиції та рекомендації викладені у </w:t>
            </w:r>
            <w:r w:rsidR="0050700D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практичному розділі мають підтверджуватися відповідними розрахунками. Всі запропоновані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системат</w:t>
            </w:r>
            <w:r w:rsidR="0050700D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изовано у вигляді узагальнюючих схем, таблиць. Зроблені  висновки  ґрунтовні та логічні. Розділ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з дотр</w:t>
            </w:r>
            <w:r w:rsidR="0050700D"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иманням вимог щодо написання та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наукових робіт.</w:t>
            </w:r>
          </w:p>
        </w:tc>
        <w:tc>
          <w:tcPr>
            <w:tcW w:w="1240" w:type="dxa"/>
            <w:vAlign w:val="center"/>
          </w:tcPr>
          <w:p w14:paraId="5FB52B80" w14:textId="77777777" w:rsidR="005A3AD1" w:rsidRPr="0050700D" w:rsidRDefault="006B368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5A3AD1" w:rsidRPr="0050700D" w14:paraId="2C7AF5E6" w14:textId="77777777" w:rsidTr="0050700D">
        <w:tc>
          <w:tcPr>
            <w:tcW w:w="540" w:type="dxa"/>
            <w:vAlign w:val="center"/>
          </w:tcPr>
          <w:p w14:paraId="325AA13C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78" w:type="dxa"/>
            <w:vAlign w:val="center"/>
          </w:tcPr>
          <w:p w14:paraId="59E84CEB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кваліфікаційної</w:t>
            </w:r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521" w:type="dxa"/>
            <w:vAlign w:val="center"/>
          </w:tcPr>
          <w:p w14:paraId="3FDBB035" w14:textId="77777777" w:rsidR="005A3AD1" w:rsidRPr="0050700D" w:rsidRDefault="0050700D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700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кваліфікаційної</w:t>
            </w:r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чітко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ґрунтовно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логічно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відповів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поставлені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запитання</w:t>
            </w:r>
            <w:proofErr w:type="spellEnd"/>
          </w:p>
        </w:tc>
        <w:tc>
          <w:tcPr>
            <w:tcW w:w="1240" w:type="dxa"/>
            <w:vAlign w:val="center"/>
          </w:tcPr>
          <w:p w14:paraId="6A03BD1D" w14:textId="77777777" w:rsidR="005A3AD1" w:rsidRPr="0050700D" w:rsidRDefault="0050700D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5A3AD1" w:rsidRPr="0050700D" w14:paraId="5CDC2020" w14:textId="77777777" w:rsidTr="0050700D">
        <w:tc>
          <w:tcPr>
            <w:tcW w:w="540" w:type="dxa"/>
            <w:vAlign w:val="center"/>
          </w:tcPr>
          <w:p w14:paraId="043855C5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78" w:type="dxa"/>
            <w:vAlign w:val="center"/>
          </w:tcPr>
          <w:p w14:paraId="003F188C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</w:p>
        </w:tc>
        <w:tc>
          <w:tcPr>
            <w:tcW w:w="6521" w:type="dxa"/>
            <w:vAlign w:val="center"/>
          </w:tcPr>
          <w:p w14:paraId="0F9D6C42" w14:textId="77777777" w:rsidR="005A3AD1" w:rsidRPr="0050700D" w:rsidRDefault="0050700D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підтверджує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рекомендацій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викладених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роботі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0" w:type="dxa"/>
            <w:vAlign w:val="center"/>
          </w:tcPr>
          <w:p w14:paraId="254ED8B3" w14:textId="77777777" w:rsidR="005A3AD1" w:rsidRPr="0050700D" w:rsidRDefault="0050700D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3AD1" w:rsidRPr="0050700D" w14:paraId="0B854C8B" w14:textId="77777777" w:rsidTr="0050700D">
        <w:tc>
          <w:tcPr>
            <w:tcW w:w="540" w:type="dxa"/>
            <w:vAlign w:val="center"/>
          </w:tcPr>
          <w:p w14:paraId="03C95A86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78" w:type="dxa"/>
            <w:vAlign w:val="center"/>
          </w:tcPr>
          <w:p w14:paraId="5EA2738F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00D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6521" w:type="dxa"/>
            <w:vAlign w:val="center"/>
          </w:tcPr>
          <w:p w14:paraId="19382D96" w14:textId="77777777" w:rsidR="005A3AD1" w:rsidRPr="0050700D" w:rsidRDefault="005A3AD1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vAlign w:val="center"/>
          </w:tcPr>
          <w:p w14:paraId="1B3997E7" w14:textId="77777777" w:rsidR="005A3AD1" w:rsidRPr="0050700D" w:rsidRDefault="0050700D" w:rsidP="0050700D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13D618E3" w14:textId="77777777" w:rsidR="008F2140" w:rsidRPr="004B5FAC" w:rsidRDefault="008F2140" w:rsidP="008F2140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7856C46" w14:textId="77777777" w:rsidR="008F2140" w:rsidRDefault="008F2140" w:rsidP="008F21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97688F" w14:textId="77777777" w:rsidR="0050700D" w:rsidRDefault="0050700D" w:rsidP="008F21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931974" w14:textId="77777777" w:rsidR="008F2140" w:rsidRDefault="008F2140" w:rsidP="008F21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944595E" w14:textId="77777777" w:rsidR="007E7665" w:rsidRPr="007E7665" w:rsidRDefault="007E7665" w:rsidP="005070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E7665">
        <w:rPr>
          <w:rFonts w:ascii="Times New Roman" w:hAnsi="Times New Roman" w:cs="Times New Roman"/>
          <w:b/>
          <w:sz w:val="24"/>
          <w:szCs w:val="24"/>
          <w:lang w:val="ru-RU"/>
        </w:rPr>
        <w:t>Попередження</w:t>
      </w:r>
      <w:proofErr w:type="spellEnd"/>
      <w:r w:rsidRPr="007E7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4E257072" w14:textId="77777777" w:rsidR="007E7665" w:rsidRPr="007E7665" w:rsidRDefault="007E7665" w:rsidP="007E766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У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випадку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виявлення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факту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плагіату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,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тобто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використання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запозиченого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матеріалу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як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новизни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свого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дослідження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="0083540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кваліфікаційна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робота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знімається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з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розгляду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без права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її</w:t>
      </w:r>
      <w:proofErr w:type="spellEnd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повторного </w:t>
      </w:r>
      <w:proofErr w:type="spellStart"/>
      <w:r w:rsidRPr="007E76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захи</w:t>
      </w:r>
      <w:r w:rsidR="004B5F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сту</w:t>
      </w:r>
      <w:proofErr w:type="spellEnd"/>
      <w:r w:rsidR="004B5F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!</w:t>
      </w:r>
    </w:p>
    <w:p w14:paraId="0D57A4A7" w14:textId="77777777" w:rsidR="00A129FD" w:rsidRDefault="00A129F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65448F8" w14:textId="77777777" w:rsidR="008F2140" w:rsidRPr="008F2140" w:rsidRDefault="008F2140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214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Додаток</w:t>
      </w:r>
      <w:proofErr w:type="spellEnd"/>
      <w:r w:rsidRPr="008F21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</w:t>
      </w:r>
    </w:p>
    <w:p w14:paraId="1A805C0A" w14:textId="77777777" w:rsidR="008F2140" w:rsidRPr="008F2140" w:rsidRDefault="008F2140" w:rsidP="008F2140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957AE8B" w14:textId="77777777" w:rsidR="005D5A0B" w:rsidRPr="005D5A0B" w:rsidRDefault="005D5A0B" w:rsidP="005D5A0B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/>
          <w:bCs/>
          <w:color w:val="auto"/>
          <w:lang w:val="uk-UA"/>
        </w:rPr>
        <w:t>Зразок заяви на затвердження теми кваліфікаційної роботи</w:t>
      </w:r>
    </w:p>
    <w:p w14:paraId="43CFEC34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1AA55B56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54ADC0EA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28CEC692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1FA4A8A8" w14:textId="77777777" w:rsidR="005D5A0B" w:rsidRPr="005D5A0B" w:rsidRDefault="005D5A0B" w:rsidP="005D5A0B">
      <w:pPr>
        <w:pStyle w:val="Default"/>
        <w:ind w:left="5103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Cs/>
          <w:color w:val="auto"/>
          <w:lang w:val="uk-UA"/>
        </w:rPr>
        <w:t>Завідувачу кафедри раціонального природокористування та охорони навколишнього середовища</w:t>
      </w:r>
    </w:p>
    <w:p w14:paraId="0AE6F1CD" w14:textId="77777777" w:rsidR="005D5A0B" w:rsidRPr="005D5A0B" w:rsidRDefault="005D5A0B" w:rsidP="005D5A0B">
      <w:pPr>
        <w:pStyle w:val="Default"/>
        <w:ind w:left="5103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Cs/>
          <w:color w:val="auto"/>
          <w:lang w:val="uk-UA"/>
        </w:rPr>
        <w:t>Маріупольського державного університету</w:t>
      </w:r>
    </w:p>
    <w:p w14:paraId="58D704DC" w14:textId="77777777" w:rsidR="00602A4E" w:rsidRPr="00602A4E" w:rsidRDefault="00FA499D" w:rsidP="00602A4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42B283" wp14:editId="62C7243A">
                <wp:simplePos x="0" y="0"/>
                <wp:positionH relativeFrom="page">
                  <wp:posOffset>3883025</wp:posOffset>
                </wp:positionH>
                <wp:positionV relativeFrom="paragraph">
                  <wp:posOffset>172085</wp:posOffset>
                </wp:positionV>
                <wp:extent cx="2820035" cy="1270"/>
                <wp:effectExtent l="6350" t="6350" r="12065" b="11430"/>
                <wp:wrapTopAndBottom/>
                <wp:docPr id="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441"/>
                            <a:gd name="T2" fmla="+- 0 11246 6805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E337" id="Freeform 6" o:spid="_x0000_s1026" style="position:absolute;margin-left:305.75pt;margin-top:13.55pt;width:22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BE25F63" w14:textId="77777777" w:rsidR="00602A4E" w:rsidRPr="00602A4E" w:rsidRDefault="00602A4E" w:rsidP="00602A4E">
      <w:pPr>
        <w:widowControl w:val="0"/>
        <w:autoSpaceDE w:val="0"/>
        <w:autoSpaceDN w:val="0"/>
        <w:spacing w:after="0" w:line="158" w:lineRule="exact"/>
        <w:ind w:left="5719"/>
        <w:rPr>
          <w:rFonts w:ascii="Times New Roman" w:eastAsia="Times New Roman" w:hAnsi="Times New Roman" w:cs="Times New Roman"/>
          <w:i/>
          <w:sz w:val="16"/>
          <w:lang w:val="uk-UA"/>
        </w:rPr>
      </w:pP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науковий</w:t>
      </w:r>
      <w:r w:rsidRPr="00602A4E">
        <w:rPr>
          <w:rFonts w:ascii="Times New Roman" w:eastAsia="Times New Roman" w:hAnsi="Times New Roman" w:cs="Times New Roman"/>
          <w:i/>
          <w:spacing w:val="-3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ступінь,</w:t>
      </w:r>
      <w:r w:rsidRPr="00602A4E">
        <w:rPr>
          <w:rFonts w:ascii="Times New Roman" w:eastAsia="Times New Roman" w:hAnsi="Times New Roman" w:cs="Times New Roman"/>
          <w:i/>
          <w:spacing w:val="-3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вчене</w:t>
      </w:r>
      <w:r w:rsidRPr="00602A4E">
        <w:rPr>
          <w:rFonts w:ascii="Times New Roman" w:eastAsia="Times New Roman" w:hAnsi="Times New Roman" w:cs="Times New Roman"/>
          <w:i/>
          <w:spacing w:val="-3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звання,</w:t>
      </w:r>
      <w:r w:rsidRPr="00602A4E">
        <w:rPr>
          <w:rFonts w:ascii="Times New Roman" w:eastAsia="Times New Roman" w:hAnsi="Times New Roman" w:cs="Times New Roman"/>
          <w:i/>
          <w:spacing w:val="-6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П1Б</w:t>
      </w:r>
      <w:r w:rsidRPr="00602A4E">
        <w:rPr>
          <w:rFonts w:ascii="Times New Roman" w:eastAsia="Times New Roman" w:hAnsi="Times New Roman" w:cs="Times New Roman"/>
          <w:i/>
          <w:spacing w:val="-3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зав.</w:t>
      </w:r>
      <w:r w:rsidRPr="00602A4E">
        <w:rPr>
          <w:rFonts w:ascii="Times New Roman" w:eastAsia="Times New Roman" w:hAnsi="Times New Roman" w:cs="Times New Roman"/>
          <w:i/>
          <w:spacing w:val="-4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кафедри)</w:t>
      </w:r>
    </w:p>
    <w:p w14:paraId="46722F48" w14:textId="77777777" w:rsidR="00602A4E" w:rsidRPr="00602A4E" w:rsidRDefault="00602A4E" w:rsidP="00602A4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5"/>
          <w:szCs w:val="24"/>
          <w:lang w:val="uk-UA"/>
        </w:rPr>
      </w:pPr>
    </w:p>
    <w:p w14:paraId="258CC097" w14:textId="77777777" w:rsidR="00602A4E" w:rsidRPr="00602A4E" w:rsidRDefault="00602A4E" w:rsidP="00602A4E">
      <w:pPr>
        <w:widowControl w:val="0"/>
        <w:autoSpaceDE w:val="0"/>
        <w:autoSpaceDN w:val="0"/>
        <w:spacing w:after="0" w:line="240" w:lineRule="auto"/>
        <w:ind w:left="5205" w:right="128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здобувача вищої освіти </w:t>
      </w:r>
      <w:proofErr w:type="spellStart"/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02A4E">
        <w:rPr>
          <w:rFonts w:ascii="Times New Roman" w:eastAsia="Times New Roman" w:hAnsi="Times New Roman" w:cs="Times New Roman"/>
          <w:spacing w:val="-57"/>
          <w:sz w:val="24"/>
          <w:szCs w:val="24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професійної</w:t>
      </w:r>
      <w:r w:rsidRPr="00602A4E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програми</w:t>
      </w:r>
    </w:p>
    <w:p w14:paraId="23C515C2" w14:textId="77777777" w:rsidR="00602A4E" w:rsidRPr="00602A4E" w:rsidRDefault="00FA499D" w:rsidP="00602A4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5C0B5" wp14:editId="197E87FE">
                <wp:simplePos x="0" y="0"/>
                <wp:positionH relativeFrom="page">
                  <wp:posOffset>3940175</wp:posOffset>
                </wp:positionH>
                <wp:positionV relativeFrom="paragraph">
                  <wp:posOffset>172720</wp:posOffset>
                </wp:positionV>
                <wp:extent cx="2819400" cy="1270"/>
                <wp:effectExtent l="6350" t="13970" r="12700" b="3810"/>
                <wp:wrapTopAndBottom/>
                <wp:docPr id="2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440"/>
                            <a:gd name="T2" fmla="+- 0 11245 6805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BE83" id="Freeform 7" o:spid="_x0000_s1026" style="position:absolute;margin-left:310.25pt;margin-top:13.6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AE07018" w14:textId="77777777" w:rsidR="00602A4E" w:rsidRPr="00602A4E" w:rsidRDefault="00602A4E" w:rsidP="00602A4E">
      <w:pPr>
        <w:widowControl w:val="0"/>
        <w:autoSpaceDE w:val="0"/>
        <w:autoSpaceDN w:val="0"/>
        <w:spacing w:after="0" w:line="158" w:lineRule="exact"/>
        <w:ind w:left="6120" w:right="1079"/>
        <w:rPr>
          <w:rFonts w:ascii="Times New Roman" w:eastAsia="Times New Roman" w:hAnsi="Times New Roman" w:cs="Times New Roman"/>
          <w:i/>
          <w:sz w:val="16"/>
          <w:lang w:val="uk-UA"/>
        </w:rPr>
      </w:pP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(назва</w:t>
      </w:r>
      <w:r w:rsidRPr="00602A4E">
        <w:rPr>
          <w:rFonts w:ascii="Times New Roman" w:eastAsia="Times New Roman" w:hAnsi="Times New Roman" w:cs="Times New Roman"/>
          <w:i/>
          <w:spacing w:val="-7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освітньо-професійної</w:t>
      </w:r>
      <w:r w:rsidRPr="00602A4E">
        <w:rPr>
          <w:rFonts w:ascii="Times New Roman" w:eastAsia="Times New Roman" w:hAnsi="Times New Roman" w:cs="Times New Roman"/>
          <w:i/>
          <w:spacing w:val="-6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програми)</w:t>
      </w:r>
    </w:p>
    <w:p w14:paraId="6F392088" w14:textId="77777777" w:rsidR="00602A4E" w:rsidRPr="00602A4E" w:rsidRDefault="00602A4E" w:rsidP="00602A4E">
      <w:pPr>
        <w:widowControl w:val="0"/>
        <w:tabs>
          <w:tab w:val="left" w:pos="8445"/>
        </w:tabs>
        <w:autoSpaceDE w:val="0"/>
        <w:autoSpaceDN w:val="0"/>
        <w:spacing w:after="0" w:line="275" w:lineRule="exact"/>
        <w:ind w:left="520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2A4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факультету</w:t>
      </w:r>
    </w:p>
    <w:p w14:paraId="7DA1FD1C" w14:textId="77777777" w:rsidR="00602A4E" w:rsidRPr="00602A4E" w:rsidRDefault="00602A4E" w:rsidP="00602A4E">
      <w:pPr>
        <w:widowControl w:val="0"/>
        <w:autoSpaceDE w:val="0"/>
        <w:autoSpaceDN w:val="0"/>
        <w:spacing w:before="2" w:after="0" w:line="183" w:lineRule="exact"/>
        <w:ind w:left="6120" w:right="1077"/>
        <w:rPr>
          <w:rFonts w:ascii="Times New Roman" w:eastAsia="Times New Roman" w:hAnsi="Times New Roman" w:cs="Times New Roman"/>
          <w:i/>
          <w:sz w:val="16"/>
          <w:lang w:val="uk-UA"/>
        </w:rPr>
      </w:pP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(назва</w:t>
      </w:r>
      <w:r w:rsidRPr="00602A4E">
        <w:rPr>
          <w:rFonts w:ascii="Times New Roman" w:eastAsia="Times New Roman" w:hAnsi="Times New Roman" w:cs="Times New Roman"/>
          <w:i/>
          <w:spacing w:val="-4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факультету)</w:t>
      </w:r>
    </w:p>
    <w:p w14:paraId="4A78172E" w14:textId="77777777" w:rsidR="00602A4E" w:rsidRPr="00602A4E" w:rsidRDefault="00602A4E" w:rsidP="00602A4E">
      <w:pPr>
        <w:widowControl w:val="0"/>
        <w:tabs>
          <w:tab w:val="left" w:pos="8925"/>
        </w:tabs>
        <w:autoSpaceDE w:val="0"/>
        <w:autoSpaceDN w:val="0"/>
        <w:spacing w:after="0" w:line="275" w:lineRule="exact"/>
        <w:ind w:left="520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2A4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курсу</w:t>
      </w:r>
    </w:p>
    <w:p w14:paraId="7C1E0ADC" w14:textId="77777777" w:rsidR="00602A4E" w:rsidRPr="00602A4E" w:rsidRDefault="00602A4E" w:rsidP="00602A4E">
      <w:pPr>
        <w:widowControl w:val="0"/>
        <w:autoSpaceDE w:val="0"/>
        <w:autoSpaceDN w:val="0"/>
        <w:spacing w:before="3" w:after="0" w:line="182" w:lineRule="exact"/>
        <w:ind w:left="6117" w:right="1079"/>
        <w:rPr>
          <w:rFonts w:ascii="Times New Roman" w:eastAsia="Times New Roman" w:hAnsi="Times New Roman" w:cs="Times New Roman"/>
          <w:i/>
          <w:sz w:val="16"/>
          <w:lang w:val="uk-UA"/>
        </w:rPr>
      </w:pP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(курс)</w:t>
      </w:r>
    </w:p>
    <w:p w14:paraId="2793A13F" w14:textId="77777777" w:rsidR="00602A4E" w:rsidRPr="00602A4E" w:rsidRDefault="00602A4E" w:rsidP="00602A4E">
      <w:pPr>
        <w:widowControl w:val="0"/>
        <w:autoSpaceDE w:val="0"/>
        <w:autoSpaceDN w:val="0"/>
        <w:spacing w:after="0" w:line="274" w:lineRule="exact"/>
        <w:ind w:left="520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денної/заочної</w:t>
      </w:r>
      <w:r w:rsidRPr="00602A4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форми</w:t>
      </w:r>
      <w:r w:rsidRPr="00602A4E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навчання</w:t>
      </w:r>
    </w:p>
    <w:p w14:paraId="659DA329" w14:textId="77777777" w:rsidR="00602A4E" w:rsidRPr="00602A4E" w:rsidRDefault="00FA499D" w:rsidP="00602A4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33E382" wp14:editId="2FABA99A">
                <wp:simplePos x="0" y="0"/>
                <wp:positionH relativeFrom="page">
                  <wp:posOffset>3940175</wp:posOffset>
                </wp:positionH>
                <wp:positionV relativeFrom="paragraph">
                  <wp:posOffset>173990</wp:posOffset>
                </wp:positionV>
                <wp:extent cx="2820035" cy="1270"/>
                <wp:effectExtent l="6350" t="7620" r="12065" b="10160"/>
                <wp:wrapTopAndBottom/>
                <wp:docPr id="2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441"/>
                            <a:gd name="T2" fmla="+- 0 11246 6805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6689" id="Freeform 8" o:spid="_x0000_s1026" style="position:absolute;margin-left:310.25pt;margin-top:13.7pt;width:22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3V+gIAAI0GAAAOAAAAZHJzL2Uyb0RvYy54bWysVduO0zAQfUfiHyw/grq5bNp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6B893B5A" w14:textId="77777777" w:rsidR="00602A4E" w:rsidRPr="00602A4E" w:rsidRDefault="00602A4E" w:rsidP="00602A4E">
      <w:pPr>
        <w:widowControl w:val="0"/>
        <w:autoSpaceDE w:val="0"/>
        <w:autoSpaceDN w:val="0"/>
        <w:spacing w:after="0" w:line="158" w:lineRule="exact"/>
        <w:ind w:right="1884"/>
        <w:jc w:val="right"/>
        <w:rPr>
          <w:rFonts w:ascii="Times New Roman" w:eastAsia="Times New Roman" w:hAnsi="Times New Roman" w:cs="Times New Roman"/>
          <w:i/>
          <w:sz w:val="16"/>
          <w:lang w:val="uk-UA"/>
        </w:rPr>
      </w:pP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(ПІБ</w:t>
      </w:r>
      <w:r w:rsidRPr="00602A4E">
        <w:rPr>
          <w:rFonts w:ascii="Times New Roman" w:eastAsia="Times New Roman" w:hAnsi="Times New Roman" w:cs="Times New Roman"/>
          <w:i/>
          <w:spacing w:val="-1"/>
          <w:sz w:val="16"/>
          <w:lang w:val="uk-UA"/>
        </w:rPr>
        <w:t xml:space="preserve"> </w:t>
      </w:r>
      <w:r w:rsidRPr="00602A4E">
        <w:rPr>
          <w:rFonts w:ascii="Times New Roman" w:eastAsia="Times New Roman" w:hAnsi="Times New Roman" w:cs="Times New Roman"/>
          <w:i/>
          <w:sz w:val="16"/>
          <w:lang w:val="uk-UA"/>
        </w:rPr>
        <w:t>здобувача)</w:t>
      </w:r>
    </w:p>
    <w:p w14:paraId="0AB6D546" w14:textId="77777777" w:rsidR="00602A4E" w:rsidRPr="00602A4E" w:rsidRDefault="00602A4E" w:rsidP="00602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uk-UA"/>
        </w:rPr>
      </w:pPr>
    </w:p>
    <w:p w14:paraId="23208F5C" w14:textId="77777777" w:rsidR="005D5A0B" w:rsidRPr="005D5A0B" w:rsidRDefault="005D5A0B" w:rsidP="005D5A0B">
      <w:pPr>
        <w:pStyle w:val="Default"/>
        <w:ind w:left="5103"/>
        <w:contextualSpacing/>
        <w:jc w:val="both"/>
        <w:rPr>
          <w:rFonts w:ascii="Times New Roman" w:hAnsi="Times New Roman" w:cs="Times New Roman"/>
          <w:bCs/>
          <w:iCs/>
          <w:color w:val="auto"/>
          <w:lang w:val="uk-UA"/>
        </w:rPr>
      </w:pPr>
    </w:p>
    <w:p w14:paraId="3328875A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34DD53C0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29E2AE3D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</w:p>
    <w:p w14:paraId="78432A8E" w14:textId="77777777" w:rsidR="005D5A0B" w:rsidRPr="005D5A0B" w:rsidRDefault="005D5A0B" w:rsidP="005D5A0B">
      <w:pPr>
        <w:pStyle w:val="Default"/>
        <w:contextualSpacing/>
        <w:jc w:val="center"/>
        <w:rPr>
          <w:rFonts w:ascii="Times New Roman" w:hAnsi="Times New Roman" w:cs="Times New Roman"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Cs/>
          <w:color w:val="auto"/>
          <w:lang w:val="uk-UA"/>
        </w:rPr>
        <w:t>заява.</w:t>
      </w:r>
    </w:p>
    <w:p w14:paraId="43C485F8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655442A6" w14:textId="77777777" w:rsidR="005D5A0B" w:rsidRPr="005D5A0B" w:rsidRDefault="005D5A0B" w:rsidP="005D5A0B">
      <w:pPr>
        <w:pStyle w:val="Default"/>
        <w:ind w:firstLine="708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Cs/>
          <w:color w:val="auto"/>
          <w:lang w:val="uk-UA"/>
        </w:rPr>
        <w:t xml:space="preserve">Прошу затвердити мені таку тему кваліфікаційної роботи: «_______________________________________________________» та призначити науковим керівником </w:t>
      </w:r>
      <w:proofErr w:type="spellStart"/>
      <w:r w:rsidRPr="005D5A0B">
        <w:rPr>
          <w:rFonts w:ascii="Times New Roman" w:hAnsi="Times New Roman" w:cs="Times New Roman"/>
          <w:bCs/>
          <w:color w:val="auto"/>
          <w:lang w:val="uk-UA"/>
        </w:rPr>
        <w:t>д.</w:t>
      </w:r>
      <w:r w:rsidR="00AE6E01">
        <w:rPr>
          <w:rFonts w:ascii="Times New Roman" w:hAnsi="Times New Roman" w:cs="Times New Roman"/>
          <w:bCs/>
          <w:color w:val="auto"/>
          <w:lang w:val="uk-UA"/>
        </w:rPr>
        <w:t>е</w:t>
      </w:r>
      <w:r w:rsidRPr="005D5A0B">
        <w:rPr>
          <w:rFonts w:ascii="Times New Roman" w:hAnsi="Times New Roman" w:cs="Times New Roman"/>
          <w:bCs/>
          <w:color w:val="auto"/>
          <w:lang w:val="uk-UA"/>
        </w:rPr>
        <w:t>.н</w:t>
      </w:r>
      <w:proofErr w:type="spellEnd"/>
      <w:r w:rsidRPr="005D5A0B">
        <w:rPr>
          <w:rFonts w:ascii="Times New Roman" w:hAnsi="Times New Roman" w:cs="Times New Roman"/>
          <w:bCs/>
          <w:color w:val="auto"/>
          <w:lang w:val="uk-UA"/>
        </w:rPr>
        <w:t>., професора (</w:t>
      </w:r>
      <w:proofErr w:type="spellStart"/>
      <w:r w:rsidRPr="005D5A0B">
        <w:rPr>
          <w:rFonts w:ascii="Times New Roman" w:hAnsi="Times New Roman" w:cs="Times New Roman"/>
          <w:bCs/>
          <w:color w:val="auto"/>
          <w:lang w:val="uk-UA"/>
        </w:rPr>
        <w:t>к.</w:t>
      </w:r>
      <w:r w:rsidR="00AE6E01">
        <w:rPr>
          <w:rFonts w:ascii="Times New Roman" w:hAnsi="Times New Roman" w:cs="Times New Roman"/>
          <w:bCs/>
          <w:color w:val="auto"/>
          <w:lang w:val="uk-UA"/>
        </w:rPr>
        <w:t>х</w:t>
      </w:r>
      <w:r w:rsidRPr="005D5A0B">
        <w:rPr>
          <w:rFonts w:ascii="Times New Roman" w:hAnsi="Times New Roman" w:cs="Times New Roman"/>
          <w:bCs/>
          <w:color w:val="auto"/>
          <w:lang w:val="uk-UA"/>
        </w:rPr>
        <w:t>.н</w:t>
      </w:r>
      <w:proofErr w:type="spellEnd"/>
      <w:r w:rsidRPr="005D5A0B">
        <w:rPr>
          <w:rFonts w:ascii="Times New Roman" w:hAnsi="Times New Roman" w:cs="Times New Roman"/>
          <w:bCs/>
          <w:color w:val="auto"/>
          <w:lang w:val="uk-UA"/>
        </w:rPr>
        <w:t>., доцента) ________________________________________.</w:t>
      </w:r>
    </w:p>
    <w:p w14:paraId="6C8DC60D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15F3C235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436E2ADE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746F68A7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710EBEFC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5DC1AE2D" w14:textId="77777777" w:rsidR="005D5A0B" w:rsidRPr="005D5A0B" w:rsidRDefault="005D5A0B" w:rsidP="00E90876">
      <w:pPr>
        <w:pStyle w:val="Default"/>
        <w:contextualSpacing/>
        <w:jc w:val="center"/>
        <w:rPr>
          <w:rFonts w:ascii="Times New Roman" w:hAnsi="Times New Roman" w:cs="Times New Roman"/>
          <w:bCs/>
          <w:color w:val="auto"/>
          <w:lang w:val="uk-UA"/>
        </w:rPr>
      </w:pPr>
      <w:r w:rsidRPr="005D5A0B">
        <w:rPr>
          <w:rFonts w:ascii="Times New Roman" w:hAnsi="Times New Roman" w:cs="Times New Roman"/>
          <w:bCs/>
          <w:color w:val="auto"/>
          <w:lang w:val="uk-UA"/>
        </w:rPr>
        <w:t>«____» ______________ 20__ р.</w:t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</w:r>
      <w:r w:rsidRPr="005D5A0B">
        <w:rPr>
          <w:rFonts w:ascii="Times New Roman" w:hAnsi="Times New Roman" w:cs="Times New Roman"/>
          <w:bCs/>
          <w:color w:val="auto"/>
          <w:lang w:val="uk-UA"/>
        </w:rPr>
        <w:tab/>
        <w:t>Підпис</w:t>
      </w:r>
    </w:p>
    <w:p w14:paraId="6A43CC16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14:paraId="45F95CBB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lang w:val="uk-UA"/>
        </w:rPr>
      </w:pPr>
    </w:p>
    <w:p w14:paraId="0A674BA0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lang w:val="uk-UA"/>
        </w:rPr>
      </w:pPr>
    </w:p>
    <w:p w14:paraId="37CCFCDC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lang w:val="uk-UA"/>
        </w:rPr>
      </w:pPr>
    </w:p>
    <w:p w14:paraId="4E0D658E" w14:textId="77777777" w:rsidR="005D5A0B" w:rsidRPr="005D5A0B" w:rsidRDefault="005D5A0B" w:rsidP="005D5A0B">
      <w:pPr>
        <w:pStyle w:val="Default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lang w:val="uk-UA"/>
        </w:rPr>
      </w:pPr>
    </w:p>
    <w:p w14:paraId="72FDC60F" w14:textId="77777777" w:rsidR="003A3460" w:rsidRPr="003A3460" w:rsidRDefault="003A3460" w:rsidP="003A3460">
      <w:pPr>
        <w:widowControl w:val="0"/>
        <w:autoSpaceDE w:val="0"/>
        <w:autoSpaceDN w:val="0"/>
        <w:spacing w:before="90" w:after="0" w:line="240" w:lineRule="auto"/>
        <w:ind w:left="881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3A3460">
        <w:rPr>
          <w:rFonts w:ascii="Times New Roman" w:eastAsia="Times New Roman" w:hAnsi="Times New Roman" w:cs="Times New Roman"/>
          <w:i/>
          <w:sz w:val="24"/>
          <w:lang w:val="uk-UA"/>
        </w:rPr>
        <w:t>Візи:</w:t>
      </w:r>
    </w:p>
    <w:p w14:paraId="0CA4269D" w14:textId="77777777" w:rsidR="003A3460" w:rsidRPr="003A3460" w:rsidRDefault="003A3460" w:rsidP="003A3460">
      <w:pPr>
        <w:widowControl w:val="0"/>
        <w:numPr>
          <w:ilvl w:val="0"/>
          <w:numId w:val="22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3A3460">
        <w:rPr>
          <w:rFonts w:ascii="Times New Roman" w:eastAsia="Times New Roman" w:hAnsi="Times New Roman" w:cs="Times New Roman"/>
          <w:i/>
          <w:sz w:val="24"/>
          <w:lang w:val="uk-UA"/>
        </w:rPr>
        <w:t>наукового</w:t>
      </w:r>
      <w:r w:rsidRPr="003A3460">
        <w:rPr>
          <w:rFonts w:ascii="Times New Roman" w:eastAsia="Times New Roman" w:hAnsi="Times New Roman" w:cs="Times New Roman"/>
          <w:i/>
          <w:spacing w:val="-1"/>
          <w:sz w:val="24"/>
          <w:lang w:val="uk-UA"/>
        </w:rPr>
        <w:t xml:space="preserve"> </w:t>
      </w:r>
      <w:r w:rsidRPr="003A3460">
        <w:rPr>
          <w:rFonts w:ascii="Times New Roman" w:eastAsia="Times New Roman" w:hAnsi="Times New Roman" w:cs="Times New Roman"/>
          <w:i/>
          <w:sz w:val="24"/>
          <w:lang w:val="uk-UA"/>
        </w:rPr>
        <w:t>керівника</w:t>
      </w:r>
    </w:p>
    <w:p w14:paraId="1069FD93" w14:textId="77777777" w:rsidR="003A3460" w:rsidRPr="003A3460" w:rsidRDefault="003A3460" w:rsidP="003A3460">
      <w:pPr>
        <w:widowControl w:val="0"/>
        <w:numPr>
          <w:ilvl w:val="0"/>
          <w:numId w:val="22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sz w:val="24"/>
          <w:lang w:val="uk-UA"/>
        </w:rPr>
      </w:pPr>
      <w:r w:rsidRPr="003A3460">
        <w:rPr>
          <w:rFonts w:ascii="Times New Roman" w:eastAsia="Times New Roman" w:hAnsi="Times New Roman" w:cs="Times New Roman"/>
          <w:i/>
          <w:sz w:val="24"/>
          <w:lang w:val="uk-UA"/>
        </w:rPr>
        <w:t>гаранта</w:t>
      </w:r>
      <w:r w:rsidRPr="003A3460">
        <w:rPr>
          <w:rFonts w:ascii="Times New Roman" w:eastAsia="Times New Roman" w:hAnsi="Times New Roman" w:cs="Times New Roman"/>
          <w:i/>
          <w:spacing w:val="-4"/>
          <w:sz w:val="24"/>
          <w:lang w:val="uk-UA"/>
        </w:rPr>
        <w:t xml:space="preserve"> </w:t>
      </w:r>
      <w:r w:rsidRPr="003A3460">
        <w:rPr>
          <w:rFonts w:ascii="Times New Roman" w:eastAsia="Times New Roman" w:hAnsi="Times New Roman" w:cs="Times New Roman"/>
          <w:i/>
          <w:sz w:val="24"/>
          <w:lang w:val="uk-UA"/>
        </w:rPr>
        <w:t>ОП</w:t>
      </w:r>
    </w:p>
    <w:p w14:paraId="4D31AE25" w14:textId="77777777" w:rsidR="005D5A0B" w:rsidRDefault="005D5A0B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F28EB2" w14:textId="77777777" w:rsidR="005D5A0B" w:rsidRDefault="005D5A0B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59008E" w14:textId="77777777" w:rsidR="005D5A0B" w:rsidRDefault="005D5A0B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7722C7" w14:textId="77777777" w:rsidR="005D5A0B" w:rsidRDefault="005D5A0B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7DE1F1" w14:textId="77777777" w:rsidR="00AE6E01" w:rsidRDefault="00AE6E01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51B67E" w14:textId="77777777" w:rsidR="003116CF" w:rsidRPr="003116CF" w:rsidRDefault="003116CF" w:rsidP="00311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16C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Додаток</w:t>
      </w:r>
      <w:proofErr w:type="spellEnd"/>
      <w:r w:rsidRPr="003116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</w:t>
      </w:r>
    </w:p>
    <w:p w14:paraId="58D2C561" w14:textId="77777777" w:rsidR="003116CF" w:rsidRPr="003116CF" w:rsidRDefault="003116CF" w:rsidP="003116CF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8EB10A0" w14:textId="77777777" w:rsidR="00EC6C35" w:rsidRPr="004509BD" w:rsidRDefault="00EC6C35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C35">
        <w:rPr>
          <w:rFonts w:ascii="Times New Roman" w:hAnsi="Times New Roman"/>
          <w:b/>
          <w:sz w:val="28"/>
          <w:szCs w:val="28"/>
          <w:lang w:val="ru-RU"/>
        </w:rPr>
        <w:t>МІНІСТЕРСТВО ОСВІТИ</w:t>
      </w:r>
      <w:r w:rsidRPr="004509BD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Pr="00EC6C35">
        <w:rPr>
          <w:rFonts w:ascii="Times New Roman" w:hAnsi="Times New Roman"/>
          <w:b/>
          <w:sz w:val="28"/>
          <w:szCs w:val="28"/>
          <w:lang w:val="ru-RU"/>
        </w:rPr>
        <w:t xml:space="preserve"> НАУКИ УКРАЇНИ</w:t>
      </w:r>
    </w:p>
    <w:p w14:paraId="5CE9A3AA" w14:textId="77777777" w:rsidR="00EC6C35" w:rsidRPr="004509BD" w:rsidRDefault="00EC6C35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09BD">
        <w:rPr>
          <w:rFonts w:ascii="Times New Roman" w:hAnsi="Times New Roman"/>
          <w:b/>
          <w:sz w:val="28"/>
          <w:szCs w:val="28"/>
          <w:lang w:val="uk-UA"/>
        </w:rPr>
        <w:t>МАРІУПОЛЬСЬКИЙ ДЕРЖАВНИЙ УНІВЕРСИТЕТ</w:t>
      </w:r>
    </w:p>
    <w:p w14:paraId="0A388CEC" w14:textId="77777777" w:rsidR="00EC6C35" w:rsidRPr="004509BD" w:rsidRDefault="00EC6C35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ЕКОНОМІКО-ПРАВОВИЙ</w:t>
      </w:r>
      <w:r w:rsidRPr="004509BD">
        <w:rPr>
          <w:rFonts w:ascii="Times New Roman" w:hAnsi="Times New Roman"/>
          <w:b/>
          <w:sz w:val="28"/>
          <w:szCs w:val="28"/>
          <w:lang w:val="uk-UA"/>
        </w:rPr>
        <w:t xml:space="preserve"> ФАКУЛЬТЕТ</w:t>
      </w:r>
    </w:p>
    <w:p w14:paraId="3682FD3F" w14:textId="77777777" w:rsidR="00EC6C35" w:rsidRPr="004509BD" w:rsidRDefault="00EC6C35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09BD">
        <w:rPr>
          <w:rFonts w:ascii="Times New Roman" w:hAnsi="Times New Roman"/>
          <w:b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val="uk-UA"/>
        </w:rPr>
        <w:t>РАЦІОНАЛЬНОГО ПРИРОДОКОРИСТУВАННЯ ТА ОХОРОНИ НАВКОЛИШНЬОГО СЕРЕДОВИЩА</w:t>
      </w:r>
    </w:p>
    <w:p w14:paraId="5A3A269D" w14:textId="77777777" w:rsidR="004E1B6C" w:rsidRDefault="004E1B6C" w:rsidP="00EC6C35">
      <w:pPr>
        <w:suppressAutoHyphens/>
        <w:spacing w:after="0" w:line="240" w:lineRule="auto"/>
        <w:ind w:left="5664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E82EE1" w14:textId="77777777" w:rsidR="00144654" w:rsidRDefault="00144654" w:rsidP="00EC6C35">
      <w:pPr>
        <w:suppressAutoHyphens/>
        <w:spacing w:after="0" w:line="240" w:lineRule="auto"/>
        <w:ind w:left="5664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5B190B" w14:textId="77777777" w:rsidR="00144654" w:rsidRPr="00144654" w:rsidRDefault="00144654" w:rsidP="00144654">
      <w:pPr>
        <w:widowControl w:val="0"/>
        <w:autoSpaceDE w:val="0"/>
        <w:autoSpaceDN w:val="0"/>
        <w:spacing w:after="0" w:line="240" w:lineRule="auto"/>
        <w:ind w:left="6350" w:right="848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4654">
        <w:rPr>
          <w:rFonts w:ascii="Times New Roman" w:eastAsia="Times New Roman" w:hAnsi="Times New Roman" w:cs="Times New Roman"/>
          <w:sz w:val="28"/>
          <w:szCs w:val="28"/>
          <w:lang w:val="uk-UA"/>
        </w:rPr>
        <w:t>До захисту допустити:</w:t>
      </w:r>
      <w:r w:rsidRPr="00144654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144654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14465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44654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</w:p>
    <w:p w14:paraId="2ADCBAC0" w14:textId="77777777" w:rsidR="00144654" w:rsidRPr="00144654" w:rsidRDefault="00FA499D" w:rsidP="0014465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963556" wp14:editId="08890D85">
                <wp:simplePos x="0" y="0"/>
                <wp:positionH relativeFrom="page">
                  <wp:posOffset>5648960</wp:posOffset>
                </wp:positionH>
                <wp:positionV relativeFrom="paragraph">
                  <wp:posOffset>199390</wp:posOffset>
                </wp:positionV>
                <wp:extent cx="1155700" cy="1270"/>
                <wp:effectExtent l="10160" t="5715" r="5715" b="12065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9421 9421"/>
                            <a:gd name="T1" fmla="*/ T0 w 1820"/>
                            <a:gd name="T2" fmla="+- 0 11240 9421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9A94" id="Freeform 12" o:spid="_x0000_s1026" style="position:absolute;margin-left:444.8pt;margin-top:15.7pt;width:9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" path="m,l1819,e" filled="f" strokeweight=".19811mm">
                <v:path arrowok="t" o:connecttype="custom" o:connectlocs="0,0;11550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D862AA" wp14:editId="644DC1D6">
                <wp:simplePos x="0" y="0"/>
                <wp:positionH relativeFrom="page">
                  <wp:posOffset>4714875</wp:posOffset>
                </wp:positionH>
                <wp:positionV relativeFrom="paragraph">
                  <wp:posOffset>200660</wp:posOffset>
                </wp:positionV>
                <wp:extent cx="800735" cy="1270"/>
                <wp:effectExtent l="9525" t="6985" r="8890" b="10795"/>
                <wp:wrapTopAndBottom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>
                            <a:gd name="T0" fmla="+- 0 7950 7950"/>
                            <a:gd name="T1" fmla="*/ T0 w 1261"/>
                            <a:gd name="T2" fmla="+- 0 9211 7950"/>
                            <a:gd name="T3" fmla="*/ T2 w 1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1">
                              <a:moveTo>
                                <a:pt x="0" y="0"/>
                              </a:moveTo>
                              <a:lnTo>
                                <a:pt x="12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FB3D0" id="Freeform 11" o:spid="_x0000_s1026" style="position:absolute;margin-left:371.25pt;margin-top:15.8pt;width:63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" path="m,l1261,e" filled="f" strokeweight=".19811mm">
                <v:path arrowok="t" o:connecttype="custom" o:connectlocs="0,0;800735,0" o:connectangles="0,0"/>
                <w10:wrap type="topAndBottom" anchorx="page"/>
              </v:shape>
            </w:pict>
          </mc:Fallback>
        </mc:AlternateContent>
      </w:r>
    </w:p>
    <w:p w14:paraId="70F5260C" w14:textId="77777777" w:rsidR="00144654" w:rsidRPr="00144654" w:rsidRDefault="00144654" w:rsidP="00144654">
      <w:pPr>
        <w:widowControl w:val="0"/>
        <w:tabs>
          <w:tab w:val="left" w:pos="999"/>
        </w:tabs>
        <w:autoSpaceDE w:val="0"/>
        <w:autoSpaceDN w:val="0"/>
        <w:spacing w:after="0" w:line="133" w:lineRule="exact"/>
        <w:ind w:right="545"/>
        <w:jc w:val="right"/>
        <w:rPr>
          <w:rFonts w:ascii="Times New Roman" w:eastAsia="Times New Roman" w:hAnsi="Times New Roman" w:cs="Times New Roman"/>
          <w:i/>
          <w:sz w:val="14"/>
          <w:lang w:val="uk-UA"/>
        </w:rPr>
      </w:pPr>
      <w:r w:rsidRPr="00144654">
        <w:rPr>
          <w:rFonts w:ascii="Times New Roman" w:eastAsia="Times New Roman" w:hAnsi="Times New Roman" w:cs="Times New Roman"/>
          <w:i/>
          <w:sz w:val="14"/>
          <w:lang w:val="uk-UA"/>
        </w:rPr>
        <w:t>(підпис)</w:t>
      </w:r>
      <w:r w:rsidRPr="00144654">
        <w:rPr>
          <w:rFonts w:ascii="Times New Roman" w:eastAsia="Times New Roman" w:hAnsi="Times New Roman" w:cs="Times New Roman"/>
          <w:i/>
          <w:sz w:val="14"/>
          <w:lang w:val="uk-UA"/>
        </w:rPr>
        <w:tab/>
        <w:t>(ПІБ</w:t>
      </w:r>
      <w:r w:rsidRPr="00144654">
        <w:rPr>
          <w:rFonts w:ascii="Times New Roman" w:eastAsia="Times New Roman" w:hAnsi="Times New Roman" w:cs="Times New Roman"/>
          <w:i/>
          <w:spacing w:val="-6"/>
          <w:sz w:val="14"/>
          <w:lang w:val="uk-UA"/>
        </w:rPr>
        <w:t xml:space="preserve"> </w:t>
      </w:r>
      <w:r w:rsidRPr="00144654">
        <w:rPr>
          <w:rFonts w:ascii="Times New Roman" w:eastAsia="Times New Roman" w:hAnsi="Times New Roman" w:cs="Times New Roman"/>
          <w:i/>
          <w:sz w:val="14"/>
          <w:lang w:val="uk-UA"/>
        </w:rPr>
        <w:t>завідувача</w:t>
      </w:r>
      <w:r w:rsidRPr="00144654">
        <w:rPr>
          <w:rFonts w:ascii="Times New Roman" w:eastAsia="Times New Roman" w:hAnsi="Times New Roman" w:cs="Times New Roman"/>
          <w:i/>
          <w:spacing w:val="-2"/>
          <w:sz w:val="14"/>
          <w:lang w:val="uk-UA"/>
        </w:rPr>
        <w:t xml:space="preserve"> </w:t>
      </w:r>
      <w:r w:rsidRPr="00144654">
        <w:rPr>
          <w:rFonts w:ascii="Times New Roman" w:eastAsia="Times New Roman" w:hAnsi="Times New Roman" w:cs="Times New Roman"/>
          <w:i/>
          <w:sz w:val="14"/>
          <w:lang w:val="uk-UA"/>
        </w:rPr>
        <w:t>кафедри)</w:t>
      </w:r>
    </w:p>
    <w:p w14:paraId="07C19372" w14:textId="77777777" w:rsidR="00144654" w:rsidRPr="00144654" w:rsidRDefault="00144654" w:rsidP="00144654">
      <w:pPr>
        <w:widowControl w:val="0"/>
        <w:tabs>
          <w:tab w:val="left" w:pos="6762"/>
          <w:tab w:val="left" w:pos="8296"/>
          <w:tab w:val="left" w:pos="8860"/>
        </w:tabs>
        <w:autoSpaceDE w:val="0"/>
        <w:autoSpaceDN w:val="0"/>
        <w:spacing w:after="0" w:line="320" w:lineRule="exact"/>
        <w:ind w:left="6340"/>
        <w:rPr>
          <w:rFonts w:ascii="Times New Roman" w:eastAsia="Times New Roman" w:hAnsi="Times New Roman" w:cs="Times New Roman"/>
          <w:sz w:val="28"/>
          <w:lang w:val="uk-UA"/>
        </w:rPr>
      </w:pPr>
      <w:r w:rsidRPr="00144654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144654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144654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144654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144654">
        <w:rPr>
          <w:rFonts w:ascii="Times New Roman" w:eastAsia="Times New Roman" w:hAnsi="Times New Roman" w:cs="Times New Roman"/>
          <w:sz w:val="28"/>
          <w:lang w:val="uk-UA"/>
        </w:rPr>
        <w:t>20</w:t>
      </w:r>
      <w:r w:rsidRPr="00144654">
        <w:rPr>
          <w:rFonts w:ascii="Times New Roman" w:eastAsia="Times New Roman" w:hAnsi="Times New Roman" w:cs="Times New Roman"/>
          <w:sz w:val="28"/>
          <w:u w:val="single"/>
          <w:lang w:val="uk-UA"/>
        </w:rPr>
        <w:tab/>
      </w:r>
      <w:r w:rsidRPr="00144654">
        <w:rPr>
          <w:rFonts w:ascii="Times New Roman" w:eastAsia="Times New Roman" w:hAnsi="Times New Roman" w:cs="Times New Roman"/>
          <w:sz w:val="28"/>
          <w:lang w:val="uk-UA"/>
        </w:rPr>
        <w:t>р.</w:t>
      </w:r>
    </w:p>
    <w:p w14:paraId="28424446" w14:textId="77777777" w:rsidR="004B5FAC" w:rsidRDefault="004B5FAC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41EC54" w14:textId="77777777" w:rsidR="004B5FAC" w:rsidRDefault="004B5FAC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13FD27" w14:textId="77777777" w:rsidR="004B5FAC" w:rsidRDefault="004B5FAC" w:rsidP="00EC6C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E38234" w14:textId="77777777" w:rsidR="00A43641" w:rsidRDefault="00A43641" w:rsidP="00A43641">
      <w:pPr>
        <w:pStyle w:val="1"/>
        <w:ind w:left="193" w:right="255"/>
      </w:pPr>
      <w:r>
        <w:t>«ТЕМА</w:t>
      </w:r>
      <w:r>
        <w:rPr>
          <w:spacing w:val="-5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РОБОТИ»</w:t>
      </w:r>
    </w:p>
    <w:p w14:paraId="7906F834" w14:textId="77777777" w:rsidR="00EC6C35" w:rsidRPr="004509BD" w:rsidRDefault="00EC6C35" w:rsidP="00EC6C35">
      <w:pPr>
        <w:pStyle w:val="11"/>
        <w:spacing w:after="0" w:line="240" w:lineRule="auto"/>
        <w:ind w:left="360"/>
        <w:jc w:val="center"/>
        <w:rPr>
          <w:rFonts w:ascii="Times New Roman" w:hAnsi="Times New Roman"/>
          <w:b/>
          <w:sz w:val="28"/>
          <w:lang w:val="uk-UA" w:eastAsia="ru-RU"/>
        </w:rPr>
      </w:pPr>
    </w:p>
    <w:p w14:paraId="1B6CD1B6" w14:textId="77777777" w:rsidR="00B64BC0" w:rsidRPr="00B64BC0" w:rsidRDefault="00B64BC0" w:rsidP="00B64BC0">
      <w:pPr>
        <w:widowControl w:val="0"/>
        <w:autoSpaceDE w:val="0"/>
        <w:autoSpaceDN w:val="0"/>
        <w:spacing w:before="260" w:after="0" w:line="240" w:lineRule="auto"/>
        <w:ind w:left="5347" w:right="597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Кваліфікаційна</w:t>
      </w:r>
      <w:r w:rsidRPr="00B64BC0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B64BC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</w:t>
      </w:r>
      <w:r w:rsidRPr="00B64BC0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851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вищої освіти </w:t>
      </w: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другого</w:t>
      </w:r>
      <w:r w:rsidR="00F62D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8B5FF78" w14:textId="77777777" w:rsidR="00B64BC0" w:rsidRPr="00B64BC0" w:rsidRDefault="00B64BC0" w:rsidP="00B64BC0">
      <w:pPr>
        <w:widowControl w:val="0"/>
        <w:autoSpaceDE w:val="0"/>
        <w:autoSpaceDN w:val="0"/>
        <w:spacing w:before="2" w:after="0" w:line="240" w:lineRule="auto"/>
        <w:ind w:left="5347" w:right="285"/>
        <w:rPr>
          <w:rFonts w:ascii="Times New Roman" w:eastAsia="Times New Roman" w:hAnsi="Times New Roman" w:cs="Times New Roman"/>
          <w:sz w:val="28"/>
          <w:lang w:val="uk-UA"/>
        </w:rPr>
      </w:pPr>
      <w:r w:rsidRPr="00B64BC0">
        <w:rPr>
          <w:rFonts w:ascii="Times New Roman" w:eastAsia="Times New Roman" w:hAnsi="Times New Roman" w:cs="Times New Roman"/>
          <w:sz w:val="28"/>
          <w:lang w:val="uk-UA"/>
        </w:rPr>
        <w:t>(магістерського) рівня вищої освіти</w:t>
      </w:r>
      <w:r w:rsidRPr="00B64BC0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8"/>
          <w:lang w:val="uk-UA"/>
        </w:rPr>
        <w:t>освітньо-професійної</w:t>
      </w:r>
      <w:r w:rsidRPr="00B64BC0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8"/>
          <w:lang w:val="uk-UA"/>
        </w:rPr>
        <w:t>програми</w:t>
      </w:r>
    </w:p>
    <w:p w14:paraId="39167BF5" w14:textId="77777777" w:rsidR="00B64BC0" w:rsidRPr="00B64BC0" w:rsidRDefault="00B64BC0" w:rsidP="00B64BC0">
      <w:pPr>
        <w:widowControl w:val="0"/>
        <w:tabs>
          <w:tab w:val="left" w:pos="9407"/>
        </w:tabs>
        <w:autoSpaceDE w:val="0"/>
        <w:autoSpaceDN w:val="0"/>
        <w:spacing w:after="0" w:line="321" w:lineRule="exact"/>
        <w:ind w:left="5347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64BC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14:paraId="2E9E25EB" w14:textId="77777777" w:rsidR="00B64BC0" w:rsidRPr="00B64BC0" w:rsidRDefault="00B64BC0" w:rsidP="00B64BC0">
      <w:pPr>
        <w:widowControl w:val="0"/>
        <w:autoSpaceDE w:val="0"/>
        <w:autoSpaceDN w:val="0"/>
        <w:spacing w:before="3" w:after="0" w:line="240" w:lineRule="auto"/>
        <w:ind w:left="6367"/>
        <w:rPr>
          <w:rFonts w:ascii="Times New Roman" w:eastAsia="Times New Roman" w:hAnsi="Times New Roman" w:cs="Times New Roman"/>
          <w:i/>
          <w:sz w:val="14"/>
          <w:lang w:val="uk-UA"/>
        </w:rPr>
      </w:pPr>
      <w:r w:rsidRPr="00B64BC0">
        <w:rPr>
          <w:rFonts w:ascii="Times New Roman" w:eastAsia="Times New Roman" w:hAnsi="Times New Roman" w:cs="Times New Roman"/>
          <w:i/>
          <w:sz w:val="14"/>
          <w:lang w:val="uk-UA"/>
        </w:rPr>
        <w:t>(назва</w:t>
      </w:r>
      <w:r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i/>
          <w:sz w:val="14"/>
          <w:lang w:val="uk-UA"/>
        </w:rPr>
        <w:t>освітньо-професійної</w:t>
      </w:r>
      <w:r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i/>
          <w:sz w:val="14"/>
          <w:lang w:val="uk-UA"/>
        </w:rPr>
        <w:t>програми)</w:t>
      </w:r>
    </w:p>
    <w:p w14:paraId="04217FE4" w14:textId="77777777" w:rsidR="00B64BC0" w:rsidRPr="00B64BC0" w:rsidRDefault="00B64BC0" w:rsidP="00B64BC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3"/>
          <w:szCs w:val="24"/>
          <w:lang w:val="uk-UA"/>
        </w:rPr>
      </w:pPr>
    </w:p>
    <w:p w14:paraId="1434074D" w14:textId="77777777" w:rsidR="00B64BC0" w:rsidRPr="00B64BC0" w:rsidRDefault="00FA499D" w:rsidP="00B64BC0">
      <w:pPr>
        <w:widowControl w:val="0"/>
        <w:autoSpaceDE w:val="0"/>
        <w:autoSpaceDN w:val="0"/>
        <w:spacing w:after="0" w:line="134" w:lineRule="exact"/>
        <w:ind w:left="5983"/>
        <w:rPr>
          <w:rFonts w:ascii="Times New Roman" w:eastAsia="Times New Roman" w:hAnsi="Times New Roman" w:cs="Times New Roman"/>
          <w:i/>
          <w:sz w:val="1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61223C8" wp14:editId="50F37EDB">
                <wp:simplePos x="0" y="0"/>
                <wp:positionH relativeFrom="page">
                  <wp:posOffset>4077970</wp:posOffset>
                </wp:positionH>
                <wp:positionV relativeFrom="paragraph">
                  <wp:posOffset>29845</wp:posOffset>
                </wp:positionV>
                <wp:extent cx="2578100" cy="1270"/>
                <wp:effectExtent l="10795" t="10795" r="11430" b="6985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4060"/>
                            <a:gd name="T2" fmla="+- 0 11007 6947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146D3" id="Freeform 16" o:spid="_x0000_s1026" style="position:absolute;margin-left:321.1pt;margin-top:2.35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(прізвище,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proofErr w:type="spellStart"/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імя</w:t>
      </w:r>
      <w:proofErr w:type="spellEnd"/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,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по</w:t>
      </w:r>
      <w:r w:rsidR="00B64BC0"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батькові</w:t>
      </w:r>
      <w:r w:rsidR="00B64BC0"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здобувача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вищої</w:t>
      </w:r>
      <w:r w:rsidR="00B64BC0"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освіти)</w:t>
      </w:r>
    </w:p>
    <w:p w14:paraId="2B08D4AA" w14:textId="77777777" w:rsidR="00B64BC0" w:rsidRPr="00B64BC0" w:rsidRDefault="00B64BC0" w:rsidP="00B64BC0">
      <w:pPr>
        <w:widowControl w:val="0"/>
        <w:autoSpaceDE w:val="0"/>
        <w:autoSpaceDN w:val="0"/>
        <w:spacing w:after="0" w:line="320" w:lineRule="exact"/>
        <w:ind w:left="5347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</w:t>
      </w:r>
      <w:r w:rsidRPr="00B64BC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керівник:</w:t>
      </w:r>
    </w:p>
    <w:p w14:paraId="0CD3405F" w14:textId="77777777" w:rsidR="00B64BC0" w:rsidRPr="00B64BC0" w:rsidRDefault="00B64BC0" w:rsidP="00B64BC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uk-UA"/>
        </w:rPr>
      </w:pPr>
    </w:p>
    <w:p w14:paraId="1F594259" w14:textId="77777777" w:rsidR="00B64BC0" w:rsidRPr="00B64BC0" w:rsidRDefault="00FA499D" w:rsidP="00B64BC0">
      <w:pPr>
        <w:widowControl w:val="0"/>
        <w:autoSpaceDE w:val="0"/>
        <w:autoSpaceDN w:val="0"/>
        <w:spacing w:after="0" w:line="133" w:lineRule="exact"/>
        <w:ind w:left="5987"/>
        <w:rPr>
          <w:rFonts w:ascii="Times New Roman" w:eastAsia="Times New Roman" w:hAnsi="Times New Roman" w:cs="Times New Roman"/>
          <w:i/>
          <w:sz w:val="1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56712D" wp14:editId="1740881E">
                <wp:simplePos x="0" y="0"/>
                <wp:positionH relativeFrom="page">
                  <wp:posOffset>4077970</wp:posOffset>
                </wp:positionH>
                <wp:positionV relativeFrom="paragraph">
                  <wp:posOffset>29845</wp:posOffset>
                </wp:positionV>
                <wp:extent cx="2668270" cy="1270"/>
                <wp:effectExtent l="10795" t="8890" r="6985" b="889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4202"/>
                            <a:gd name="T2" fmla="+- 0 11149 6947"/>
                            <a:gd name="T3" fmla="*/ T2 w 4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2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D94F" id="Freeform 17" o:spid="_x0000_s1026" style="position:absolute;margin-left:321.1pt;margin-top:2.35pt;width:21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" path="m,l4202,e" filled="f" strokeweight=".19811mm">
                <v:path arrowok="t" o:connecttype="custom" o:connectlocs="0,0;2668270,0" o:connectangles="0,0"/>
                <w10:wrap type="topAndBottom" anchorx="page"/>
              </v:shape>
            </w:pict>
          </mc:Fallback>
        </mc:AlternateConten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(прізвище,</w:t>
      </w:r>
      <w:r w:rsidR="00B64BC0" w:rsidRPr="00B64BC0">
        <w:rPr>
          <w:rFonts w:ascii="Times New Roman" w:eastAsia="Times New Roman" w:hAnsi="Times New Roman" w:cs="Times New Roman"/>
          <w:i/>
          <w:spacing w:val="-2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ініціали,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науковий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ступінь,</w:t>
      </w:r>
      <w:r w:rsidR="00B64BC0" w:rsidRPr="00B64BC0">
        <w:rPr>
          <w:rFonts w:ascii="Times New Roman" w:eastAsia="Times New Roman" w:hAnsi="Times New Roman" w:cs="Times New Roman"/>
          <w:i/>
          <w:spacing w:val="-2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вчене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звання,)</w:t>
      </w:r>
    </w:p>
    <w:p w14:paraId="3E530EE6" w14:textId="77777777" w:rsidR="00B64BC0" w:rsidRPr="00B64BC0" w:rsidRDefault="00B64BC0" w:rsidP="00B64BC0">
      <w:pPr>
        <w:widowControl w:val="0"/>
        <w:autoSpaceDE w:val="0"/>
        <w:autoSpaceDN w:val="0"/>
        <w:spacing w:after="0" w:line="320" w:lineRule="exact"/>
        <w:ind w:left="5347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4BC0">
        <w:rPr>
          <w:rFonts w:ascii="Times New Roman" w:eastAsia="Times New Roman" w:hAnsi="Times New Roman" w:cs="Times New Roman"/>
          <w:sz w:val="28"/>
          <w:szCs w:val="28"/>
          <w:lang w:val="uk-UA"/>
        </w:rPr>
        <w:t>Рецензент:</w:t>
      </w:r>
    </w:p>
    <w:p w14:paraId="136F5ABC" w14:textId="77777777" w:rsidR="00B64BC0" w:rsidRPr="00B64BC0" w:rsidRDefault="00B64BC0" w:rsidP="00B64BC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  <w:lang w:val="uk-UA"/>
        </w:rPr>
      </w:pPr>
    </w:p>
    <w:p w14:paraId="31F89538" w14:textId="77777777" w:rsidR="00B64BC0" w:rsidRPr="00B64BC0" w:rsidRDefault="00FA499D" w:rsidP="00B64BC0">
      <w:pPr>
        <w:widowControl w:val="0"/>
        <w:autoSpaceDE w:val="0"/>
        <w:autoSpaceDN w:val="0"/>
        <w:spacing w:after="0" w:line="135" w:lineRule="exact"/>
        <w:ind w:left="5565"/>
        <w:rPr>
          <w:rFonts w:ascii="Times New Roman" w:eastAsia="Times New Roman" w:hAnsi="Times New Roman" w:cs="Times New Roman"/>
          <w:i/>
          <w:sz w:val="1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B2A64A" wp14:editId="5DA231FC">
                <wp:simplePos x="0" y="0"/>
                <wp:positionH relativeFrom="page">
                  <wp:posOffset>4079240</wp:posOffset>
                </wp:positionH>
                <wp:positionV relativeFrom="paragraph">
                  <wp:posOffset>27305</wp:posOffset>
                </wp:positionV>
                <wp:extent cx="2667000" cy="1270"/>
                <wp:effectExtent l="12065" t="6985" r="6985" b="10795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947 6947"/>
                            <a:gd name="T1" fmla="*/ T0 w 4200"/>
                            <a:gd name="T2" fmla="+- 0 11146 694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00933" id="Freeform 18" o:spid="_x0000_s1026" style="position:absolute;margin-left:321.2pt;margin-top:2.15pt;width:21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(прізвище,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ініціали,</w:t>
      </w:r>
      <w:r w:rsidR="00B64BC0" w:rsidRPr="00B64BC0">
        <w:rPr>
          <w:rFonts w:ascii="Times New Roman" w:eastAsia="Times New Roman" w:hAnsi="Times New Roman" w:cs="Times New Roman"/>
          <w:i/>
          <w:spacing w:val="-2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науковий</w:t>
      </w:r>
      <w:r w:rsidR="00B64BC0" w:rsidRPr="00B64BC0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ступінь,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вчене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звання,</w:t>
      </w:r>
      <w:r w:rsidR="00B64BC0" w:rsidRPr="00B64BC0">
        <w:rPr>
          <w:rFonts w:ascii="Times New Roman" w:eastAsia="Times New Roman" w:hAnsi="Times New Roman" w:cs="Times New Roman"/>
          <w:i/>
          <w:spacing w:val="-2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місце</w:t>
      </w:r>
      <w:r w:rsidR="00B64BC0" w:rsidRPr="00B64BC0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="00B64BC0" w:rsidRPr="00B64BC0">
        <w:rPr>
          <w:rFonts w:ascii="Times New Roman" w:eastAsia="Times New Roman" w:hAnsi="Times New Roman" w:cs="Times New Roman"/>
          <w:i/>
          <w:sz w:val="14"/>
          <w:lang w:val="uk-UA"/>
        </w:rPr>
        <w:t>роботи)</w:t>
      </w:r>
    </w:p>
    <w:p w14:paraId="288164A7" w14:textId="77777777" w:rsidR="00B64BC0" w:rsidRPr="00B64BC0" w:rsidRDefault="00B64BC0" w:rsidP="00B64BC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5"/>
          <w:szCs w:val="24"/>
          <w:lang w:val="uk-UA"/>
        </w:rPr>
      </w:pPr>
    </w:p>
    <w:p w14:paraId="06FF364F" w14:textId="77777777" w:rsidR="00B64BC0" w:rsidRPr="00B64BC0" w:rsidRDefault="00B64BC0" w:rsidP="00B64BC0">
      <w:pPr>
        <w:widowControl w:val="0"/>
        <w:tabs>
          <w:tab w:val="left" w:pos="3452"/>
          <w:tab w:val="left" w:pos="3503"/>
        </w:tabs>
        <w:autoSpaceDE w:val="0"/>
        <w:autoSpaceDN w:val="0"/>
        <w:spacing w:before="90" w:after="0" w:line="240" w:lineRule="auto"/>
        <w:ind w:left="102" w:right="64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4BC0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Кваліфікаційна </w:t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робота захищена</w:t>
      </w:r>
      <w:r w:rsidRPr="00B64BC0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B64BC0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оцінкою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Секретар</w:t>
      </w:r>
      <w:r w:rsidRPr="00B64BC0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07D32DCC" w14:textId="77777777" w:rsidR="00B64BC0" w:rsidRPr="00B64BC0" w:rsidRDefault="00B64BC0" w:rsidP="00B64BC0">
      <w:pPr>
        <w:widowControl w:val="0"/>
        <w:tabs>
          <w:tab w:val="left" w:pos="680"/>
          <w:tab w:val="left" w:pos="3467"/>
          <w:tab w:val="left" w:pos="400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B64BC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B64BC0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4B90AE52" w14:textId="77777777" w:rsidR="00B64BC0" w:rsidRPr="00B64BC0" w:rsidRDefault="00B64BC0" w:rsidP="00B64B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087C5702" w14:textId="77777777" w:rsidR="00EC6C35" w:rsidRPr="004509BD" w:rsidRDefault="00EC6C35" w:rsidP="00EC6C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522ABB0" w14:textId="77777777" w:rsidR="00EC6C35" w:rsidRDefault="00EC6C35" w:rsidP="00EC6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3E214F1C" w14:textId="77777777" w:rsidR="004E1B6C" w:rsidRPr="004509BD" w:rsidRDefault="004E1B6C" w:rsidP="00EC6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1EE4CCA6" w14:textId="77777777" w:rsidR="004E1B6C" w:rsidRPr="004509BD" w:rsidRDefault="004E1B6C" w:rsidP="004B5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4A8BD039" w14:textId="77777777" w:rsidR="00EC6C35" w:rsidRPr="004509BD" w:rsidRDefault="004E6DDA" w:rsidP="00EC6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 w:rsidR="004B5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EC6C35" w:rsidRPr="00450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EC6C35" w:rsidRPr="00450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70C00554" w14:textId="77777777" w:rsidR="00CA188F" w:rsidRPr="004B5FAC" w:rsidRDefault="00CA188F" w:rsidP="004B5FAC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6C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Додаток</w:t>
      </w:r>
      <w:proofErr w:type="spellEnd"/>
      <w:r w:rsidRPr="003116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</w:p>
    <w:p w14:paraId="11995391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vertAlign w:val="superscript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val="uk-UA" w:eastAsia="ru-RU"/>
        </w:rPr>
        <w:t>Маріупольський Державний Університет</w:t>
      </w:r>
    </w:p>
    <w:p w14:paraId="42279274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ЕКОНОМІКО-ПРАВОВИЙ</w:t>
      </w:r>
      <w:r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ФАКУЛЬТЕТ </w:t>
      </w:r>
    </w:p>
    <w:p w14:paraId="032A4F80" w14:textId="77777777" w:rsidR="004E1B6C" w:rsidRPr="00CA188F" w:rsidRDefault="004E1B6C" w:rsidP="004E1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A188F">
        <w:rPr>
          <w:rFonts w:ascii="Times New Roman" w:hAnsi="Times New Roman"/>
          <w:b/>
          <w:sz w:val="24"/>
          <w:szCs w:val="24"/>
          <w:lang w:val="uk-UA"/>
        </w:rPr>
        <w:t xml:space="preserve">КАФЕДРА </w:t>
      </w:r>
      <w:r>
        <w:rPr>
          <w:rFonts w:ascii="Times New Roman" w:hAnsi="Times New Roman"/>
          <w:b/>
          <w:caps/>
          <w:sz w:val="24"/>
          <w:szCs w:val="24"/>
          <w:lang w:val="uk-UA"/>
        </w:rPr>
        <w:t>раціонального природокористування та охорони навколишнього середовища</w:t>
      </w:r>
    </w:p>
    <w:p w14:paraId="09388F6F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35610" w14:textId="77777777" w:rsidR="00170791" w:rsidRPr="00170791" w:rsidRDefault="00170791" w:rsidP="00170791">
      <w:pPr>
        <w:widowControl w:val="0"/>
        <w:tabs>
          <w:tab w:val="left" w:pos="9585"/>
          <w:tab w:val="left" w:pos="9758"/>
        </w:tabs>
        <w:autoSpaceDE w:val="0"/>
        <w:autoSpaceDN w:val="0"/>
        <w:spacing w:before="1" w:after="0" w:line="240" w:lineRule="auto"/>
        <w:ind w:right="120" w:hanging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Рівень</w:t>
      </w:r>
      <w:r w:rsidRPr="00170791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вищої</w:t>
      </w:r>
      <w:r w:rsidRPr="0017079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</w:t>
      </w:r>
      <w:r w:rsidRPr="00170791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="000505E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Шифр</w:t>
      </w:r>
      <w:r w:rsidRPr="00170791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70791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назва</w:t>
      </w:r>
      <w:r w:rsidRPr="00170791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спеціальності</w:t>
      </w:r>
      <w:r w:rsidRPr="00170791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01699240" w14:textId="77777777" w:rsidR="00170791" w:rsidRPr="00170791" w:rsidRDefault="00170791" w:rsidP="00170791">
      <w:pPr>
        <w:widowControl w:val="0"/>
        <w:tabs>
          <w:tab w:val="left" w:pos="9585"/>
          <w:tab w:val="left" w:pos="9758"/>
        </w:tabs>
        <w:autoSpaceDE w:val="0"/>
        <w:autoSpaceDN w:val="0"/>
        <w:spacing w:before="1" w:after="0" w:line="240" w:lineRule="auto"/>
        <w:ind w:right="120" w:hanging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Освітньо-професійна</w:t>
      </w:r>
      <w:r w:rsidRPr="00170791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</w:t>
      </w:r>
      <w:r w:rsidRPr="0017079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17079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4A1C61C3" w14:textId="77777777" w:rsidR="00170791" w:rsidRPr="00170791" w:rsidRDefault="00170791" w:rsidP="00170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3DDF5EBE" w14:textId="77777777" w:rsidR="004E1B6C" w:rsidRPr="00170791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2695A" w14:textId="77777777" w:rsidR="000505E1" w:rsidRPr="000505E1" w:rsidRDefault="000505E1" w:rsidP="000505E1">
      <w:pPr>
        <w:pStyle w:val="3"/>
        <w:spacing w:before="90" w:line="274" w:lineRule="exact"/>
        <w:ind w:left="5491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0505E1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ЗАТВЕРДЖУЮ</w:t>
      </w:r>
    </w:p>
    <w:p w14:paraId="37D082BA" w14:textId="77777777" w:rsidR="000505E1" w:rsidRPr="000505E1" w:rsidRDefault="000505E1" w:rsidP="000505E1">
      <w:pPr>
        <w:widowControl w:val="0"/>
        <w:tabs>
          <w:tab w:val="left" w:pos="9583"/>
        </w:tabs>
        <w:autoSpaceDE w:val="0"/>
        <w:autoSpaceDN w:val="0"/>
        <w:spacing w:after="0" w:line="274" w:lineRule="exact"/>
        <w:ind w:left="5491"/>
        <w:rPr>
          <w:rFonts w:ascii="Times New Roman" w:eastAsia="Times New Roman" w:hAnsi="Times New Roman" w:cs="Times New Roman"/>
          <w:sz w:val="24"/>
          <w:lang w:val="uk-UA"/>
        </w:rPr>
      </w:pPr>
      <w:r w:rsidRPr="000505E1">
        <w:rPr>
          <w:rFonts w:ascii="Times New Roman" w:eastAsia="Times New Roman" w:hAnsi="Times New Roman" w:cs="Times New Roman"/>
          <w:b/>
          <w:sz w:val="24"/>
          <w:lang w:val="uk-UA"/>
        </w:rPr>
        <w:t>Завідувач</w:t>
      </w:r>
      <w:r w:rsidRPr="000505E1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b/>
          <w:sz w:val="24"/>
          <w:lang w:val="uk-UA"/>
        </w:rPr>
        <w:t>кафедри</w:t>
      </w:r>
      <w:r w:rsidRPr="000505E1">
        <w:rPr>
          <w:rFonts w:ascii="Times New Roman" w:eastAsia="Times New Roman" w:hAnsi="Times New Roman" w:cs="Times New Roman"/>
          <w:b/>
          <w:sz w:val="24"/>
          <w:u w:val="single"/>
          <w:lang w:val="uk-UA"/>
        </w:rPr>
        <w:tab/>
      </w:r>
      <w:r w:rsidRPr="000505E1">
        <w:rPr>
          <w:rFonts w:ascii="Times New Roman" w:eastAsia="Times New Roman" w:hAnsi="Times New Roman" w:cs="Times New Roman"/>
          <w:sz w:val="24"/>
          <w:lang w:val="uk-UA"/>
        </w:rPr>
        <w:t>,</w:t>
      </w:r>
    </w:p>
    <w:p w14:paraId="5533FC06" w14:textId="77777777" w:rsidR="000505E1" w:rsidRPr="000505E1" w:rsidRDefault="000505E1" w:rsidP="000505E1">
      <w:pPr>
        <w:widowControl w:val="0"/>
        <w:autoSpaceDE w:val="0"/>
        <w:autoSpaceDN w:val="0"/>
        <w:spacing w:before="5" w:after="0" w:line="240" w:lineRule="auto"/>
        <w:ind w:right="382"/>
        <w:jc w:val="right"/>
        <w:rPr>
          <w:rFonts w:ascii="Times New Roman" w:eastAsia="Times New Roman" w:hAnsi="Times New Roman" w:cs="Times New Roman"/>
          <w:i/>
          <w:sz w:val="14"/>
          <w:lang w:val="uk-UA"/>
        </w:rPr>
      </w:pP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(науковий</w:t>
      </w:r>
      <w:r w:rsidRPr="000505E1">
        <w:rPr>
          <w:rFonts w:ascii="Times New Roman" w:eastAsia="Times New Roman" w:hAnsi="Times New Roman" w:cs="Times New Roman"/>
          <w:i/>
          <w:spacing w:val="-5"/>
          <w:sz w:val="1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ступінь,</w:t>
      </w:r>
      <w:r w:rsidRPr="000505E1">
        <w:rPr>
          <w:rFonts w:ascii="Times New Roman" w:eastAsia="Times New Roman" w:hAnsi="Times New Roman" w:cs="Times New Roman"/>
          <w:i/>
          <w:spacing w:val="-3"/>
          <w:sz w:val="1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вчене</w:t>
      </w:r>
      <w:r w:rsidRPr="000505E1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звання)</w:t>
      </w:r>
    </w:p>
    <w:p w14:paraId="465865F2" w14:textId="77777777" w:rsidR="000505E1" w:rsidRPr="000505E1" w:rsidRDefault="00FA499D" w:rsidP="000505E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6466DE" wp14:editId="50CB0FB7">
                <wp:simplePos x="0" y="0"/>
                <wp:positionH relativeFrom="page">
                  <wp:posOffset>4940935</wp:posOffset>
                </wp:positionH>
                <wp:positionV relativeFrom="paragraph">
                  <wp:posOffset>166370</wp:posOffset>
                </wp:positionV>
                <wp:extent cx="1143000" cy="1270"/>
                <wp:effectExtent l="6985" t="12700" r="12065" b="5080"/>
                <wp:wrapTopAndBottom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351 8351"/>
                            <a:gd name="T1" fmla="*/ T0 w 1800"/>
                            <a:gd name="T2" fmla="+- 0 10151 8351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E76C" id="Freeform 22" o:spid="_x0000_s1026" style="position:absolute;margin-left:389.05pt;margin-top:13.1pt;width:9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26BABF" wp14:editId="7DD6EE00">
                <wp:simplePos x="0" y="0"/>
                <wp:positionH relativeFrom="page">
                  <wp:posOffset>4150360</wp:posOffset>
                </wp:positionH>
                <wp:positionV relativeFrom="paragraph">
                  <wp:posOffset>167640</wp:posOffset>
                </wp:positionV>
                <wp:extent cx="685800" cy="1270"/>
                <wp:effectExtent l="6985" t="13970" r="12065" b="3810"/>
                <wp:wrapTopAndBottom/>
                <wp:docPr id="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7091 7091"/>
                            <a:gd name="T1" fmla="*/ T0 w 1080"/>
                            <a:gd name="T2" fmla="+- 0 8171 7091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B7781" id="Freeform 21" o:spid="_x0000_s1026" style="position:absolute;margin-left:326.8pt;margin-top:13.2pt;width:5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</w:p>
    <w:p w14:paraId="484BC0BE" w14:textId="77777777" w:rsidR="000505E1" w:rsidRPr="000505E1" w:rsidRDefault="000505E1" w:rsidP="000505E1">
      <w:pPr>
        <w:widowControl w:val="0"/>
        <w:tabs>
          <w:tab w:val="left" w:pos="6864"/>
        </w:tabs>
        <w:autoSpaceDE w:val="0"/>
        <w:autoSpaceDN w:val="0"/>
        <w:spacing w:after="0" w:line="136" w:lineRule="exact"/>
        <w:ind w:left="5863"/>
        <w:rPr>
          <w:rFonts w:ascii="Times New Roman" w:eastAsia="Times New Roman" w:hAnsi="Times New Roman" w:cs="Times New Roman"/>
          <w:i/>
          <w:sz w:val="14"/>
          <w:lang w:val="uk-UA"/>
        </w:rPr>
      </w:pP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(підпис)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ab/>
        <w:t>(ПІБ</w:t>
      </w:r>
      <w:r w:rsidRPr="000505E1">
        <w:rPr>
          <w:rFonts w:ascii="Times New Roman" w:eastAsia="Times New Roman" w:hAnsi="Times New Roman" w:cs="Times New Roman"/>
          <w:i/>
          <w:spacing w:val="-5"/>
          <w:sz w:val="1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завідувача</w:t>
      </w:r>
      <w:r w:rsidRPr="000505E1">
        <w:rPr>
          <w:rFonts w:ascii="Times New Roman" w:eastAsia="Times New Roman" w:hAnsi="Times New Roman" w:cs="Times New Roman"/>
          <w:i/>
          <w:spacing w:val="-4"/>
          <w:sz w:val="14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i/>
          <w:sz w:val="14"/>
          <w:lang w:val="uk-UA"/>
        </w:rPr>
        <w:t>кафедри)</w:t>
      </w:r>
    </w:p>
    <w:p w14:paraId="1D2E0BF9" w14:textId="77777777" w:rsidR="000505E1" w:rsidRPr="000505E1" w:rsidRDefault="000505E1" w:rsidP="000505E1">
      <w:pPr>
        <w:widowControl w:val="0"/>
        <w:tabs>
          <w:tab w:val="left" w:pos="6688"/>
          <w:tab w:val="left" w:pos="7303"/>
          <w:tab w:val="left" w:pos="8023"/>
        </w:tabs>
        <w:autoSpaceDE w:val="0"/>
        <w:autoSpaceDN w:val="0"/>
        <w:spacing w:after="0" w:line="250" w:lineRule="exact"/>
        <w:ind w:left="5491"/>
        <w:rPr>
          <w:rFonts w:ascii="Times New Roman" w:eastAsia="Times New Roman" w:hAnsi="Times New Roman" w:cs="Times New Roman"/>
          <w:lang w:val="uk-UA"/>
        </w:rPr>
      </w:pPr>
      <w:r w:rsidRPr="000505E1">
        <w:rPr>
          <w:rFonts w:ascii="Times New Roman" w:eastAsia="Times New Roman" w:hAnsi="Times New Roman" w:cs="Times New Roman"/>
          <w:lang w:val="uk-UA"/>
        </w:rPr>
        <w:t>«</w:t>
      </w:r>
      <w:r w:rsidRPr="000505E1">
        <w:rPr>
          <w:rFonts w:ascii="Times New Roman" w:eastAsia="Times New Roman" w:hAnsi="Times New Roman" w:cs="Times New Roman"/>
          <w:u w:val="single"/>
          <w:lang w:val="uk-UA"/>
        </w:rPr>
        <w:t xml:space="preserve">  </w:t>
      </w:r>
      <w:r w:rsidRPr="000505E1">
        <w:rPr>
          <w:rFonts w:ascii="Times New Roman" w:eastAsia="Times New Roman" w:hAnsi="Times New Roman" w:cs="Times New Roman"/>
          <w:spacing w:val="20"/>
          <w:u w:val="single"/>
          <w:lang w:val="uk-UA"/>
        </w:rPr>
        <w:t xml:space="preserve"> </w:t>
      </w:r>
      <w:r w:rsidRPr="000505E1">
        <w:rPr>
          <w:rFonts w:ascii="Times New Roman" w:eastAsia="Times New Roman" w:hAnsi="Times New Roman" w:cs="Times New Roman"/>
          <w:lang w:val="uk-UA"/>
        </w:rPr>
        <w:t>»</w:t>
      </w:r>
      <w:r w:rsidRPr="000505E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0505E1">
        <w:rPr>
          <w:rFonts w:ascii="Times New Roman" w:eastAsia="Times New Roman" w:hAnsi="Times New Roman" w:cs="Times New Roman"/>
          <w:lang w:val="uk-UA"/>
        </w:rPr>
        <w:tab/>
        <w:t>20</w:t>
      </w:r>
      <w:r w:rsidRPr="000505E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0505E1">
        <w:rPr>
          <w:rFonts w:ascii="Times New Roman" w:eastAsia="Times New Roman" w:hAnsi="Times New Roman" w:cs="Times New Roman"/>
          <w:lang w:val="uk-UA"/>
        </w:rPr>
        <w:t>р.</w:t>
      </w:r>
    </w:p>
    <w:p w14:paraId="0A8E05DC" w14:textId="77777777" w:rsidR="004E1B6C" w:rsidRPr="004509BD" w:rsidRDefault="004E1B6C" w:rsidP="000505E1">
      <w:pPr>
        <w:keepNext/>
        <w:widowControl w:val="0"/>
        <w:tabs>
          <w:tab w:val="left" w:pos="5040"/>
        </w:tabs>
        <w:autoSpaceDE w:val="0"/>
        <w:autoSpaceDN w:val="0"/>
        <w:adjustRightInd w:val="0"/>
        <w:spacing w:before="240" w:after="6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14:paraId="05837775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14:paraId="1F8A6F44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14:paraId="1CDB3A2E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 ВИКОНАННЯ КВАЛІФІКАЦІЙНОЇ РОБОТИ</w:t>
      </w:r>
    </w:p>
    <w:p w14:paraId="2153AC36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2202619F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val="uk-UA" w:eastAsia="ru-RU"/>
        </w:rPr>
      </w:pPr>
      <w:r w:rsidRPr="004509BD">
        <w:rPr>
          <w:rFonts w:ascii="Times New Roman" w:eastAsia="Times New Roman" w:hAnsi="Times New Roman" w:cs="Times New Roman"/>
          <w:bCs/>
          <w:kern w:val="32"/>
          <w:sz w:val="16"/>
          <w:szCs w:val="16"/>
          <w:lang w:val="uk-UA" w:eastAsia="x-none"/>
        </w:rPr>
        <w:t>(прізвище, ім’я,  по батькові)</w:t>
      </w:r>
    </w:p>
    <w:p w14:paraId="5067C79C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Тема роботи____________________________________________________________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14:paraId="38618403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_________________________________________________________________________</w:t>
      </w:r>
      <w:r w:rsidR="000731E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____     </w:t>
      </w:r>
    </w:p>
    <w:p w14:paraId="101246DA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__________________________________________________________________________</w:t>
      </w:r>
      <w:r w:rsidR="000731E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</w:t>
      </w:r>
    </w:p>
    <w:p w14:paraId="2834D1EB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роботи____________________________________________________________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___,</w:t>
      </w:r>
    </w:p>
    <w:p w14:paraId="0D65EB1B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</w:t>
      </w:r>
      <w:r w:rsidRPr="009C7B5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(прізвище, ім’я, по батькові, науковий ступінь, вчене звання)</w:t>
      </w:r>
    </w:p>
    <w:p w14:paraId="19F93045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затверджені наказом Маріупольського державного університету від</w:t>
      </w:r>
      <w:r w:rsidR="00D37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«___»______________ 20___ року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№_____</w:t>
      </w:r>
    </w:p>
    <w:p w14:paraId="07BD8928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Строк подання </w:t>
      </w:r>
      <w:r w:rsidR="00503B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здобувачем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503B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14:paraId="0D437EF4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Вихідні дані до роботи (мета, об’єкт, предмет)_______________________________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716A0BB0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</w:t>
      </w:r>
    </w:p>
    <w:p w14:paraId="0C4F4FDC" w14:textId="77777777" w:rsidR="004E1B6C" w:rsidRPr="009C7B5F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Зміст роботи (перелік питань, які потрібно розробити) </w:t>
      </w:r>
    </w:p>
    <w:p w14:paraId="59B75435" w14:textId="77777777" w:rsidR="004E1B6C" w:rsidRPr="009C7B5F" w:rsidRDefault="004E1B6C" w:rsidP="004E1B6C">
      <w:pPr>
        <w:pStyle w:val="a9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Наприклад: </w:t>
      </w:r>
    </w:p>
    <w:p w14:paraId="69265250" w14:textId="77777777" w:rsidR="004E1B6C" w:rsidRPr="009C7B5F" w:rsidRDefault="004E1B6C" w:rsidP="004E1B6C">
      <w:pPr>
        <w:pStyle w:val="a9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 1._____________________________________________________________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7E30B7D3" w14:textId="77777777" w:rsidR="004E1B6C" w:rsidRPr="009C7B5F" w:rsidRDefault="004E1B6C" w:rsidP="004E1B6C">
      <w:pPr>
        <w:pStyle w:val="a9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 2. 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2E092804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</w:t>
      </w:r>
      <w:r w:rsidR="000731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9C7B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14:paraId="3050FFCA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71B629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660B33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C8883A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1F1E11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D15BE6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BF6BB5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93E0D5" w14:textId="77777777" w:rsidR="004E1B6C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2542AA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5. Консультанти розділів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5095"/>
        <w:gridCol w:w="1791"/>
        <w:gridCol w:w="1651"/>
      </w:tblGrid>
      <w:tr w:rsidR="004E1B6C" w:rsidRPr="004509BD" w14:paraId="00214015" w14:textId="77777777" w:rsidTr="00DD03A1">
        <w:trPr>
          <w:cantSplit/>
        </w:trPr>
        <w:tc>
          <w:tcPr>
            <w:tcW w:w="754" w:type="pct"/>
            <w:vMerge w:val="restart"/>
            <w:vAlign w:val="center"/>
          </w:tcPr>
          <w:p w14:paraId="407B543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Розділ</w:t>
            </w:r>
          </w:p>
        </w:tc>
        <w:tc>
          <w:tcPr>
            <w:tcW w:w="2534" w:type="pct"/>
            <w:vMerge w:val="restart"/>
            <w:vAlign w:val="center"/>
          </w:tcPr>
          <w:p w14:paraId="5659ACD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Прізвище, ініціали та посада </w:t>
            </w:r>
          </w:p>
          <w:p w14:paraId="4949D56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консультанта</w:t>
            </w:r>
          </w:p>
        </w:tc>
        <w:tc>
          <w:tcPr>
            <w:tcW w:w="1712" w:type="pct"/>
            <w:gridSpan w:val="2"/>
          </w:tcPr>
          <w:p w14:paraId="308BD96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Підпис, дата</w:t>
            </w:r>
          </w:p>
        </w:tc>
      </w:tr>
      <w:tr w:rsidR="004E1B6C" w:rsidRPr="004509BD" w14:paraId="39579F7C" w14:textId="77777777" w:rsidTr="00DD03A1">
        <w:trPr>
          <w:cantSplit/>
        </w:trPr>
        <w:tc>
          <w:tcPr>
            <w:tcW w:w="754" w:type="pct"/>
            <w:vMerge/>
          </w:tcPr>
          <w:p w14:paraId="16A4276B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2534" w:type="pct"/>
            <w:vMerge/>
          </w:tcPr>
          <w:p w14:paraId="3288F9C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891" w:type="pct"/>
          </w:tcPr>
          <w:p w14:paraId="4BE3418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завдання видав</w:t>
            </w:r>
          </w:p>
        </w:tc>
        <w:tc>
          <w:tcPr>
            <w:tcW w:w="822" w:type="pct"/>
          </w:tcPr>
          <w:p w14:paraId="6856D71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завдання</w:t>
            </w:r>
          </w:p>
          <w:p w14:paraId="6685E2B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прийняв</w:t>
            </w:r>
          </w:p>
        </w:tc>
      </w:tr>
      <w:tr w:rsidR="004E1B6C" w:rsidRPr="004509BD" w14:paraId="50798AEB" w14:textId="77777777" w:rsidTr="00DD03A1">
        <w:tc>
          <w:tcPr>
            <w:tcW w:w="754" w:type="pct"/>
          </w:tcPr>
          <w:p w14:paraId="718E2E7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7698691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50044822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4F5023C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31C55AAC" w14:textId="77777777" w:rsidTr="00DD03A1">
        <w:tc>
          <w:tcPr>
            <w:tcW w:w="754" w:type="pct"/>
          </w:tcPr>
          <w:p w14:paraId="61D33C5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7FBF2082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624F16E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0F2FA47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0C4C9833" w14:textId="77777777" w:rsidTr="00DD03A1">
        <w:tc>
          <w:tcPr>
            <w:tcW w:w="754" w:type="pct"/>
          </w:tcPr>
          <w:p w14:paraId="7B34527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214CCB9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1A2A4AD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63854FA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605AD20B" w14:textId="77777777" w:rsidTr="00DD03A1">
        <w:tc>
          <w:tcPr>
            <w:tcW w:w="754" w:type="pct"/>
          </w:tcPr>
          <w:p w14:paraId="7177A5A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161B02A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2541E52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6C003E16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49A076B8" w14:textId="77777777" w:rsidTr="00DD03A1">
        <w:tc>
          <w:tcPr>
            <w:tcW w:w="754" w:type="pct"/>
          </w:tcPr>
          <w:p w14:paraId="1738DA2C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7B168C3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2B0E301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5A56A90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73A2D21C" w14:textId="77777777" w:rsidTr="00DD03A1">
        <w:tc>
          <w:tcPr>
            <w:tcW w:w="754" w:type="pct"/>
          </w:tcPr>
          <w:p w14:paraId="2BF75B9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4B82900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6ADBDE9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0FF636D9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696A5DDC" w14:textId="77777777" w:rsidTr="00DD03A1">
        <w:tc>
          <w:tcPr>
            <w:tcW w:w="754" w:type="pct"/>
          </w:tcPr>
          <w:p w14:paraId="48636D9D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pct"/>
          </w:tcPr>
          <w:p w14:paraId="2970FA2D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1" w:type="pct"/>
          </w:tcPr>
          <w:p w14:paraId="6E3A578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22" w:type="pct"/>
          </w:tcPr>
          <w:p w14:paraId="4F3CC55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309FABEC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8933EE5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Дата видачі завдання_________</w:t>
      </w: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</w:t>
      </w:r>
    </w:p>
    <w:p w14:paraId="43E0BFF1" w14:textId="77777777" w:rsidR="004E1B6C" w:rsidRPr="004509BD" w:rsidRDefault="004E1B6C" w:rsidP="004E1B6C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x-none"/>
        </w:rPr>
      </w:pPr>
      <w:r w:rsidRPr="004509B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x-none"/>
        </w:rPr>
        <w:t>КАЛЕНДАРНИЙ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6335"/>
        <w:gridCol w:w="1928"/>
        <w:gridCol w:w="1239"/>
      </w:tblGrid>
      <w:tr w:rsidR="004E1B6C" w:rsidRPr="004509BD" w14:paraId="61F72077" w14:textId="77777777" w:rsidTr="00DD03A1">
        <w:trPr>
          <w:cantSplit/>
          <w:trHeight w:val="460"/>
        </w:trPr>
        <w:tc>
          <w:tcPr>
            <w:tcW w:w="274" w:type="pct"/>
          </w:tcPr>
          <w:p w14:paraId="203057F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№</w:t>
            </w:r>
          </w:p>
          <w:p w14:paraId="79AC842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з/п</w:t>
            </w:r>
          </w:p>
        </w:tc>
        <w:tc>
          <w:tcPr>
            <w:tcW w:w="3151" w:type="pct"/>
          </w:tcPr>
          <w:p w14:paraId="6A561CE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етапів кваліфікаційної роботи</w:t>
            </w:r>
          </w:p>
        </w:tc>
        <w:tc>
          <w:tcPr>
            <w:tcW w:w="959" w:type="pct"/>
          </w:tcPr>
          <w:p w14:paraId="049F192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uk-UA" w:eastAsia="ru-RU"/>
              </w:rPr>
              <w:t>Строк  виконання</w:t>
            </w:r>
            <w:r w:rsidRPr="004509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етапів роботи 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66944A66" w14:textId="77777777" w:rsidR="004E1B6C" w:rsidRPr="004509BD" w:rsidRDefault="004E1B6C" w:rsidP="00DD03A1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val="uk-UA" w:eastAsia="ru-RU"/>
              </w:rPr>
            </w:pPr>
            <w:r w:rsidRPr="004509BD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4E1B6C" w:rsidRPr="004509BD" w14:paraId="0249D695" w14:textId="77777777" w:rsidTr="00DD03A1">
        <w:tc>
          <w:tcPr>
            <w:tcW w:w="274" w:type="pct"/>
          </w:tcPr>
          <w:p w14:paraId="60A5674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4477AD7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3E4586B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0C4D087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37D29A75" w14:textId="77777777" w:rsidTr="00DD03A1">
        <w:tc>
          <w:tcPr>
            <w:tcW w:w="274" w:type="pct"/>
          </w:tcPr>
          <w:p w14:paraId="65B9CB72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23BED2E6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6AAD7D0C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1CA317B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4CD585D5" w14:textId="77777777" w:rsidTr="00DD03A1">
        <w:tc>
          <w:tcPr>
            <w:tcW w:w="274" w:type="pct"/>
          </w:tcPr>
          <w:p w14:paraId="257C4A74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2C4116B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58112466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24AE468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4A5A54E4" w14:textId="77777777" w:rsidTr="00DD03A1">
        <w:tc>
          <w:tcPr>
            <w:tcW w:w="274" w:type="pct"/>
          </w:tcPr>
          <w:p w14:paraId="367C2AD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5483B07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5B1516C6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53179274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116B14C3" w14:textId="77777777" w:rsidTr="00DD03A1">
        <w:tc>
          <w:tcPr>
            <w:tcW w:w="274" w:type="pct"/>
          </w:tcPr>
          <w:p w14:paraId="0677862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32611E3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52D009D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1216D80D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7F097001" w14:textId="77777777" w:rsidTr="00DD03A1">
        <w:tc>
          <w:tcPr>
            <w:tcW w:w="274" w:type="pct"/>
          </w:tcPr>
          <w:p w14:paraId="54082C7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589FCBB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0556310D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56A47AD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4A8B9842" w14:textId="77777777" w:rsidTr="00DD03A1">
        <w:tc>
          <w:tcPr>
            <w:tcW w:w="274" w:type="pct"/>
          </w:tcPr>
          <w:p w14:paraId="281AD7C4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28D4485B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72E88FD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5EE3219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3F1A21CA" w14:textId="77777777" w:rsidTr="00DD03A1">
        <w:tc>
          <w:tcPr>
            <w:tcW w:w="274" w:type="pct"/>
          </w:tcPr>
          <w:p w14:paraId="685CFAFC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52157BAC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1D36656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4ADDEEAC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756F9087" w14:textId="77777777" w:rsidTr="00DD03A1">
        <w:tc>
          <w:tcPr>
            <w:tcW w:w="274" w:type="pct"/>
          </w:tcPr>
          <w:p w14:paraId="688F0C09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52CDA45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3625723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559CA4E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0C180E4E" w14:textId="77777777" w:rsidTr="00DD03A1">
        <w:tc>
          <w:tcPr>
            <w:tcW w:w="274" w:type="pct"/>
          </w:tcPr>
          <w:p w14:paraId="54087DFB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64D5F899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7FAEED6E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74D78BB8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6FB54029" w14:textId="77777777" w:rsidTr="00DD03A1">
        <w:tc>
          <w:tcPr>
            <w:tcW w:w="274" w:type="pct"/>
          </w:tcPr>
          <w:p w14:paraId="11E96E9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4343C5A2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1A01B59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4EA01E3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72987FED" w14:textId="77777777" w:rsidTr="00DD03A1">
        <w:tc>
          <w:tcPr>
            <w:tcW w:w="274" w:type="pct"/>
          </w:tcPr>
          <w:p w14:paraId="176B469B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0980566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1B7F0901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73893A8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1E488456" w14:textId="77777777" w:rsidTr="00DD03A1">
        <w:tc>
          <w:tcPr>
            <w:tcW w:w="274" w:type="pct"/>
          </w:tcPr>
          <w:p w14:paraId="5F708A3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7B73B8E5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218923A0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25288379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2FE93AEC" w14:textId="77777777" w:rsidTr="00DD03A1">
        <w:tc>
          <w:tcPr>
            <w:tcW w:w="274" w:type="pct"/>
          </w:tcPr>
          <w:p w14:paraId="5F09A6BD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104E962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31E30274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6CE1DD07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E1B6C" w:rsidRPr="004509BD" w14:paraId="21C9E1B2" w14:textId="77777777" w:rsidTr="00DD03A1">
        <w:tc>
          <w:tcPr>
            <w:tcW w:w="274" w:type="pct"/>
          </w:tcPr>
          <w:p w14:paraId="2186406F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51" w:type="pct"/>
          </w:tcPr>
          <w:p w14:paraId="3662ADDA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9" w:type="pct"/>
          </w:tcPr>
          <w:p w14:paraId="02B461A3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" w:type="pct"/>
          </w:tcPr>
          <w:p w14:paraId="5D124ABB" w14:textId="77777777" w:rsidR="004E1B6C" w:rsidRPr="004509BD" w:rsidRDefault="004E1B6C" w:rsidP="00DD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58E43A83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46A58D0E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58212747" w14:textId="77777777" w:rsidR="004E1B6C" w:rsidRPr="004509BD" w:rsidRDefault="00503B3A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Здобувач</w:t>
      </w:r>
      <w:r w:rsidR="004E1B6C"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________       ______________________</w:t>
      </w:r>
    </w:p>
    <w:p w14:paraId="0AECBCCB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  <w:t xml:space="preserve">                    </w:t>
      </w:r>
      <w:r w:rsidRPr="004509BD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val="uk-UA" w:eastAsia="ru-RU"/>
        </w:rPr>
        <w:t>( підпис )                             (прізвище та ініціали)</w:t>
      </w:r>
    </w:p>
    <w:p w14:paraId="37135DBC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14:paraId="7CFFD2A7" w14:textId="77777777" w:rsidR="004E1B6C" w:rsidRPr="004509BD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Науковий керівник роботи ________  _________________</w:t>
      </w:r>
    </w:p>
    <w:p w14:paraId="7D415D4E" w14:textId="77777777" w:rsidR="004E1B6C" w:rsidRDefault="004E1B6C" w:rsidP="004E1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val="uk-UA" w:eastAsia="ru-RU"/>
        </w:rPr>
      </w:pPr>
      <w:r w:rsidRPr="004509BD"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  <w:t xml:space="preserve">                                                      </w:t>
      </w:r>
      <w:r w:rsidRPr="004509BD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val="uk-UA" w:eastAsia="ru-RU"/>
        </w:rPr>
        <w:t>( підпис )             (прізвище та ініціали)</w:t>
      </w:r>
    </w:p>
    <w:p w14:paraId="4FA5774A" w14:textId="77777777" w:rsidR="00760A57" w:rsidRDefault="00760A57" w:rsidP="001A2C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DE38C3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34535F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6F6F1A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062191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42B1CF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AC2EE3" w14:textId="77777777" w:rsidR="00760A57" w:rsidRDefault="00760A57" w:rsidP="005406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8F8865" w14:textId="77777777" w:rsidR="00760A57" w:rsidRPr="00760A57" w:rsidRDefault="00084151" w:rsidP="0008415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11703A93" w14:textId="77777777" w:rsidR="00760A57" w:rsidRPr="00760A57" w:rsidRDefault="00760A57" w:rsidP="00760A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60A5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Додаток</w:t>
      </w:r>
      <w:proofErr w:type="spellEnd"/>
      <w:r w:rsidRPr="00760A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</w:t>
      </w:r>
    </w:p>
    <w:p w14:paraId="1983CF81" w14:textId="77777777" w:rsidR="00084151" w:rsidRDefault="00084151" w:rsidP="004B5FAC">
      <w:pPr>
        <w:shd w:val="clear" w:color="auto" w:fill="FFFFFF"/>
        <w:spacing w:after="0" w:line="336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0BC40E2" w14:textId="77777777" w:rsidR="00FE3C2D" w:rsidRPr="00FE3C2D" w:rsidRDefault="00FE3C2D" w:rsidP="00C86C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</w:t>
      </w:r>
    </w:p>
    <w:p w14:paraId="011200B6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</w:p>
    <w:p w14:paraId="2AB1FB18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1. ТЕОРЕТИЧНІ ОСНОВИ ДОСЛІДЖЕННЯ ВПЛИВУ ТРАНСПОРТУ НА НАВКОЛИШНЄ ПРИРОДНЕ СЕРЕДОВИЩЕ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..……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</w:t>
      </w:r>
      <w:r w:rsidRPr="00FE3C2D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</w:p>
    <w:p w14:paraId="08FA8B4F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1.1. Поняття транспорту, транспортної системи, її структура та функції……..</w:t>
      </w:r>
      <w:r w:rsidRPr="00FE3C2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14:paraId="0EBF0E89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1.2. Особливості т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ранспорту міста, міські транспортні системи.……………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</w:p>
    <w:p w14:paraId="529D5BC6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1.3. Місце транспорту в системі антропогенного навантаження………..……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……..</w:t>
      </w:r>
      <w:r w:rsidRPr="00FE3C2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32</w:t>
      </w:r>
    </w:p>
    <w:p w14:paraId="79D68D63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Висновки до розділу 1…………………………………………………………...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</w:p>
    <w:p w14:paraId="36FAF804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2.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ВПЛИВУ ТРАНСПОРТНИХ СИСТЕМ НА НАВКОЛИШНЄ ПРИРОДНЕ СЕРЕДОВИЩЕ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.............................................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42</w:t>
      </w:r>
    </w:p>
    <w:p w14:paraId="55097E67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2.1. </w:t>
      </w:r>
      <w:r w:rsidRPr="00FE3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 впливу транспорту на навколишнє середовище за видами…………………………………………………………………...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..............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42</w:t>
      </w:r>
    </w:p>
    <w:p w14:paraId="68432429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2.2. Аналіз деструктивного впливу автомобільного транспорту на довкілля...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</w:p>
    <w:p w14:paraId="72CF2490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2.3. Оцінка </w:t>
      </w:r>
      <w:r w:rsidRPr="00FE3C2D">
        <w:rPr>
          <w:rFonts w:ascii="Times New Roman" w:eastAsia="Calibri" w:hAnsi="Times New Roman" w:cs="Times New Roman"/>
          <w:spacing w:val="-4"/>
          <w:kern w:val="2"/>
          <w:sz w:val="28"/>
          <w:szCs w:val="28"/>
          <w:lang w:val="uk-UA"/>
        </w:rPr>
        <w:t>транспортного навантаження в Україні</w:t>
      </w:r>
      <w:r w:rsidRPr="00FE3C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…………………….............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63</w:t>
      </w:r>
    </w:p>
    <w:p w14:paraId="0FBAA931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Висновки до розділу 2…………………………………………………………...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75</w:t>
      </w:r>
    </w:p>
    <w:p w14:paraId="06F98077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3.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ШЛЯХИ ВДОСКОНАЛЕННЯ ФУНКЦІОНУВАННЯ ТРАНСПОРТНИХ СИСТЕМ В УМОВАХ СТАЛОГО РОЗВИТКУ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77</w:t>
      </w:r>
    </w:p>
    <w:p w14:paraId="2CC20988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3.1. Зарубіжний досвід розвитку стійких транспортних</w:t>
      </w:r>
      <w:r w:rsidRPr="00FE3C2D">
        <w:rPr>
          <w:rFonts w:ascii="Calibri" w:eastAsia="Calibri" w:hAnsi="Calibri" w:cs="Times New Roman"/>
          <w:b/>
          <w:lang w:val="uk-UA"/>
        </w:rPr>
        <w:t xml:space="preserve"> 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систем………………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77</w:t>
      </w:r>
    </w:p>
    <w:p w14:paraId="2AF47801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3.2. Перспективи екологізації транспортного сектору………………………...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..........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86</w:t>
      </w:r>
    </w:p>
    <w:p w14:paraId="7FAC90C8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Висновки до розділу 3…………………………………………………………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105</w:t>
      </w:r>
    </w:p>
    <w:p w14:paraId="1A3B415E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ВИСНОВКИ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……..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106</w:t>
      </w:r>
    </w:p>
    <w:p w14:paraId="6E477E99" w14:textId="77777777" w:rsidR="00FE3C2D" w:rsidRPr="00FE3C2D" w:rsidRDefault="00FE3C2D" w:rsidP="00C86C6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3C2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 ВИКОРИСТАННИХ ДЖЕРЕЛ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E3C2D">
        <w:rPr>
          <w:rFonts w:ascii="Times New Roman" w:eastAsia="Calibri" w:hAnsi="Times New Roman" w:cs="Times New Roman"/>
          <w:sz w:val="28"/>
          <w:szCs w:val="28"/>
          <w:lang w:val="uk-UA"/>
        </w:rPr>
        <w:t>108</w:t>
      </w:r>
    </w:p>
    <w:p w14:paraId="47D0B06A" w14:textId="77777777" w:rsidR="00FE3C2D" w:rsidRDefault="00FE3C2D" w:rsidP="00FE3C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0C9DAA" w14:textId="77777777" w:rsidR="00FE3C2D" w:rsidRDefault="00FE3C2D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093D59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83812F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FFB9AC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82CDE8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220FA1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BE5EDF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4A3A25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A592EF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029E1C" w14:textId="77777777" w:rsidR="00C86C6F" w:rsidRDefault="00C86C6F" w:rsidP="001045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78765C" w14:textId="77777777" w:rsidR="005A56F2" w:rsidRDefault="005A56F2" w:rsidP="005A56F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56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14:paraId="0C616744" w14:textId="77777777" w:rsidR="00C40D91" w:rsidRDefault="00C40D91" w:rsidP="005A56F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C345E4" w14:textId="77777777" w:rsidR="00C40D91" w:rsidRPr="005A56F2" w:rsidRDefault="00C40D91" w:rsidP="005A56F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5CF96B" w14:textId="77777777" w:rsidR="005A56F2" w:rsidRDefault="00DA4A1B" w:rsidP="005A56F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…………………………………………………………………………………...3</w:t>
      </w:r>
    </w:p>
    <w:p w14:paraId="76D9638C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1. ОСНОВИ ГІДРОМОНІТОРИНГУ ПРИРОДНО-ЗАПОВІДНОЇ ТЕРИТОРІЇ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……………………………………………………………………………...6</w:t>
      </w:r>
    </w:p>
    <w:p w14:paraId="0CCCDE5C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основи екологічного моніторингу природних вод…..........................6</w:t>
      </w:r>
    </w:p>
    <w:p w14:paraId="2A7B2380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</w:t>
      </w: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Підходи до оцінки стану природно-заповідної території……………………….15</w:t>
      </w:r>
    </w:p>
    <w:p w14:paraId="510DA231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 до розділу 1………………………………………………………………….29</w:t>
      </w:r>
    </w:p>
    <w:p w14:paraId="13141097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2. МЕТОДИКИ ВИЗНАЧЕННЯ ГІДРОХІМІЧНИХ ПОКАЗНИКІВ СТАНУ ВОДИ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.....……………………………………………………………………...31</w:t>
      </w:r>
    </w:p>
    <w:p w14:paraId="03CD1BB8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Методики визначення компонентів сольового складу………………………….31</w:t>
      </w:r>
    </w:p>
    <w:p w14:paraId="6EAD116C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Методики визначення показників </w:t>
      </w:r>
      <w:proofErr w:type="spellStart"/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трофо-сапробіологічного</w:t>
      </w:r>
      <w:proofErr w:type="spellEnd"/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стану……………37</w:t>
      </w:r>
    </w:p>
    <w:p w14:paraId="00824331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Методики визначення специфічних речовини…………………………………..47</w:t>
      </w:r>
    </w:p>
    <w:p w14:paraId="20585218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4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 до розділу 2………………………………………………………………….51</w:t>
      </w:r>
    </w:p>
    <w:p w14:paraId="77522B66" w14:textId="77777777" w:rsid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3. РЕЗУЛЬТАТИ ФОНОВОГО ГІДРОМОНІТОРИНГУ ЗАПОВІДНОЇ ТЕРИТОРІЇ «КАМ’ЯНІ МОГИЛИ»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……………………………...52</w:t>
      </w:r>
    </w:p>
    <w:p w14:paraId="2657D4BD" w14:textId="77777777" w:rsidR="00DA4A1B" w:rsidRPr="00DA4A1B" w:rsidRDefault="00DA4A1B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 Оцінка питних властивостей джерельної  води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гідрофізчними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гідрохімічними показниками…………………………………………………………..59</w:t>
      </w:r>
    </w:p>
    <w:p w14:paraId="12892F74" w14:textId="77777777" w:rsidR="00DA4A1B" w:rsidRDefault="00C40D91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Оцінка якості води річки </w:t>
      </w:r>
      <w:proofErr w:type="spellStart"/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Каратиш</w:t>
      </w:r>
      <w:proofErr w:type="spellEnd"/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хімічним складом і мінералізацією………………………………………………………………………….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</w:p>
    <w:p w14:paraId="33EE31FC" w14:textId="77777777" w:rsidR="00C40D91" w:rsidRDefault="00C40D91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3.3. </w:t>
      </w:r>
      <w:proofErr w:type="spellStart"/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Біотестування</w:t>
      </w:r>
      <w:proofErr w:type="spellEnd"/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зразків джерельної та поверхневої води ………………………..66</w:t>
      </w:r>
    </w:p>
    <w:p w14:paraId="540056E7" w14:textId="77777777" w:rsidR="00C40D91" w:rsidRDefault="00C40D91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 до розділу 3………………………………………………………………….76</w:t>
      </w:r>
    </w:p>
    <w:p w14:paraId="2C12CB43" w14:textId="77777777" w:rsidR="00C40D91" w:rsidRDefault="00C40D91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D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ВИСНОВКИ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……………………………………………………………………………</w:t>
      </w:r>
      <w:r w:rsidRPr="00C40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</w:t>
      </w:r>
    </w:p>
    <w:p w14:paraId="680CA008" w14:textId="77777777" w:rsidR="00C40D91" w:rsidRPr="00C40D91" w:rsidRDefault="00C40D91" w:rsidP="00DA4A1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ВИКОРИСТАНИХ ДЖЕРЕЛ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…………………………………………...81</w:t>
      </w:r>
    </w:p>
    <w:p w14:paraId="476432D0" w14:textId="77777777" w:rsidR="00C86C6F" w:rsidRDefault="00C86C6F" w:rsidP="005A56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FE4295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A4D32FB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A9B3C1" w14:textId="77777777" w:rsidR="00C86C6F" w:rsidRDefault="00C86C6F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61D485" w14:textId="77777777" w:rsidR="00FE3C2D" w:rsidRDefault="00FE3C2D" w:rsidP="005A56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22D140" w14:textId="77777777" w:rsidR="00104519" w:rsidRDefault="00104519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C26368" w14:textId="77777777" w:rsidR="00C40D91" w:rsidRDefault="00C40D91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6C80D8" w14:textId="77777777" w:rsidR="00C40D91" w:rsidRDefault="00C40D91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97C63F" w14:textId="77777777" w:rsidR="00104519" w:rsidRDefault="00104519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9D2851" w14:textId="77777777" w:rsidR="00F01A06" w:rsidRPr="00760A57" w:rsidRDefault="00F01A06" w:rsidP="00F01A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60A5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Додаток</w:t>
      </w:r>
      <w:proofErr w:type="spellEnd"/>
      <w:r w:rsidRPr="00760A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04519">
        <w:rPr>
          <w:rFonts w:ascii="Times New Roman" w:hAnsi="Times New Roman" w:cs="Times New Roman"/>
          <w:b/>
          <w:bCs/>
          <w:sz w:val="24"/>
          <w:szCs w:val="24"/>
          <w:lang w:val="ru-RU"/>
        </w:rPr>
        <w:t>Ж</w:t>
      </w:r>
    </w:p>
    <w:p w14:paraId="2B208591" w14:textId="77777777" w:rsidR="00F01A06" w:rsidRDefault="00F01A06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14:paraId="19B0D2DC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МІНІСТЕРСТВО ОСВІТИ І НАУКИ УКРАЇНИ</w:t>
      </w:r>
    </w:p>
    <w:p w14:paraId="2F960AD4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  <w:t xml:space="preserve">МАРІУПОЛЬСЬКИЙ ДЕРЖАВНИЙ УНІВЕРСИТЕТ </w:t>
      </w:r>
    </w:p>
    <w:p w14:paraId="2A2A36BE" w14:textId="77777777" w:rsidR="000474E2" w:rsidRPr="000474E2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3082D4B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ВІДГУК</w:t>
      </w:r>
    </w:p>
    <w:p w14:paraId="26265096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керівника на кваліфікаційну роботу</w:t>
      </w:r>
    </w:p>
    <w:p w14:paraId="26EE4C82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14:paraId="1EF9CBAE" w14:textId="77777777" w:rsidR="000474E2" w:rsidRPr="004509BD" w:rsidRDefault="008C64B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здобувача</w:t>
      </w:r>
      <w:r w:rsidR="000474E2"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</w:t>
      </w:r>
    </w:p>
    <w:p w14:paraId="70078B6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Тема кваліфікаційної роботи____________________________________________________</w:t>
      </w:r>
    </w:p>
    <w:p w14:paraId="6C7AF8C7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Науковий керівник____________________________________________________________</w:t>
      </w:r>
    </w:p>
    <w:p w14:paraId="44A6E3E7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Актуальність теми ____________________________________________________________</w:t>
      </w:r>
    </w:p>
    <w:p w14:paraId="5181E743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7F91E714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1B5AE02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</w:t>
      </w: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</w:t>
      </w:r>
    </w:p>
    <w:p w14:paraId="0855213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44E7080D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Об</w:t>
      </w:r>
      <w:r w:rsidRPr="000474E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’</w:t>
      </w:r>
      <w:proofErr w:type="spellStart"/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єкт</w:t>
      </w:r>
      <w:proofErr w:type="spellEnd"/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дослідження____________________________________________________________</w:t>
      </w:r>
    </w:p>
    <w:p w14:paraId="6E2CBDDA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457C39F3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49C7EC87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15C9DB4D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Характеристика теоретичного рівня, наявності самостійних розробок та практичної значимості роботи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</w:t>
      </w: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</w:t>
      </w:r>
    </w:p>
    <w:p w14:paraId="7BEECDCB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1359E720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7B046C32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</w:t>
      </w: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</w:t>
      </w:r>
    </w:p>
    <w:p w14:paraId="73B7B57E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Зауваження та недоліки_________________________________________________________</w:t>
      </w:r>
    </w:p>
    <w:p w14:paraId="69BAA260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37F4239A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2C06A5E9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</w:t>
      </w:r>
    </w:p>
    <w:p w14:paraId="1617A2C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23CB880D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Загальний висновок керівника ___________________________________________________ </w:t>
      </w:r>
    </w:p>
    <w:p w14:paraId="522F2E91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771A5454" w14:textId="77777777" w:rsidR="000474E2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48220AAF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5D00B244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7EC3BA9C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lastRenderedPageBreak/>
        <w:t>_____________________________________________________________________________</w:t>
      </w:r>
    </w:p>
    <w:p w14:paraId="35DADFB2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_____________________________________________________________________________</w:t>
      </w:r>
    </w:p>
    <w:p w14:paraId="28C46E3B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Науковий керівник _______________________  «____</w:t>
      </w:r>
      <w:r w:rsidRPr="000474E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»</w:t>
      </w:r>
      <w:r w:rsidR="005A3AD1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_____________    202</w:t>
      </w:r>
      <w:r w:rsidRPr="004509B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 р.</w:t>
      </w:r>
    </w:p>
    <w:p w14:paraId="12C59A9D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41C92FF5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E41A950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Кваліфікаційна робота переглянута.</w:t>
      </w:r>
    </w:p>
    <w:p w14:paraId="18093DB4" w14:textId="77777777" w:rsidR="000474E2" w:rsidRPr="004509BD" w:rsidRDefault="008C64B2" w:rsidP="000474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Здобувач </w:t>
      </w:r>
      <w:r w:rsidR="000474E2" w:rsidRPr="004509B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____________________ допускається до захисту кваліфікаційної роботи в Екзаменаційній комісії.</w:t>
      </w:r>
    </w:p>
    <w:p w14:paraId="3590DB7D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11410DA0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07B463FB" w14:textId="77777777" w:rsidR="000474E2" w:rsidRPr="004509BD" w:rsidRDefault="000474E2" w:rsidP="000474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</w:pPr>
    </w:p>
    <w:p w14:paraId="2E6C5825" w14:textId="77777777" w:rsidR="008C64B2" w:rsidRPr="008C64B2" w:rsidRDefault="008C64B2" w:rsidP="008C64B2">
      <w:pPr>
        <w:widowControl w:val="0"/>
        <w:tabs>
          <w:tab w:val="left" w:pos="4191"/>
        </w:tabs>
        <w:autoSpaceDE w:val="0"/>
        <w:autoSpaceDN w:val="0"/>
        <w:spacing w:before="231" w:after="0" w:line="240" w:lineRule="auto"/>
        <w:ind w:left="102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C64B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Завідувач</w:t>
      </w:r>
      <w:r w:rsidRPr="008C64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8C64B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кафедри</w:t>
      </w:r>
      <w:r w:rsidRPr="008C64B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Pr="008C64B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8C64B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ab/>
      </w:r>
    </w:p>
    <w:p w14:paraId="0D7E539E" w14:textId="77777777" w:rsidR="008C64B2" w:rsidRPr="008C64B2" w:rsidRDefault="008C64B2" w:rsidP="008C6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425A9583" w14:textId="77777777" w:rsidR="008C64B2" w:rsidRPr="008C64B2" w:rsidRDefault="00FA499D" w:rsidP="008C6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75742E" wp14:editId="69F6DE0D">
                <wp:simplePos x="0" y="0"/>
                <wp:positionH relativeFrom="page">
                  <wp:posOffset>1948180</wp:posOffset>
                </wp:positionH>
                <wp:positionV relativeFrom="paragraph">
                  <wp:posOffset>198120</wp:posOffset>
                </wp:positionV>
                <wp:extent cx="1143000" cy="1270"/>
                <wp:effectExtent l="5080" t="10795" r="13970" b="6985"/>
                <wp:wrapTopAndBottom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3863 3863"/>
                            <a:gd name="T1" fmla="*/ T0 w 1800"/>
                            <a:gd name="T2" fmla="+- 0 5663 386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6A573" id="Freeform 26" o:spid="_x0000_s1026" style="position:absolute;margin-left:153.4pt;margin-top:15.6pt;width:9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B194A8" wp14:editId="3DA0B524">
                <wp:simplePos x="0" y="0"/>
                <wp:positionH relativeFrom="page">
                  <wp:posOffset>709295</wp:posOffset>
                </wp:positionH>
                <wp:positionV relativeFrom="paragraph">
                  <wp:posOffset>199390</wp:posOffset>
                </wp:positionV>
                <wp:extent cx="838200" cy="1270"/>
                <wp:effectExtent l="13970" t="12065" r="5080" b="5715"/>
                <wp:wrapTopAndBottom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320"/>
                            <a:gd name="T2" fmla="+- 0 3022 1702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B27" id="Freeform 25" o:spid="_x0000_s1026" style="position:absolute;margin-left:55.85pt;margin-top:15.7pt;width:6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14:paraId="28269683" w14:textId="77777777" w:rsidR="008C64B2" w:rsidRPr="008C64B2" w:rsidRDefault="008C64B2" w:rsidP="008C64B2">
      <w:pPr>
        <w:widowControl w:val="0"/>
        <w:tabs>
          <w:tab w:val="left" w:pos="2982"/>
        </w:tabs>
        <w:autoSpaceDE w:val="0"/>
        <w:autoSpaceDN w:val="0"/>
        <w:spacing w:after="0" w:line="158" w:lineRule="exact"/>
        <w:ind w:left="505"/>
        <w:rPr>
          <w:rFonts w:ascii="Times New Roman" w:eastAsia="Times New Roman" w:hAnsi="Times New Roman" w:cs="Times New Roman"/>
          <w:sz w:val="16"/>
          <w:lang w:val="uk-UA"/>
        </w:rPr>
      </w:pPr>
      <w:r w:rsidRPr="008C64B2">
        <w:rPr>
          <w:rFonts w:ascii="Times New Roman" w:eastAsia="Times New Roman" w:hAnsi="Times New Roman" w:cs="Times New Roman"/>
          <w:sz w:val="16"/>
          <w:lang w:val="uk-UA"/>
        </w:rPr>
        <w:t>(ПІБ)</w:t>
      </w:r>
      <w:r w:rsidRPr="008C64B2">
        <w:rPr>
          <w:rFonts w:ascii="Times New Roman" w:eastAsia="Times New Roman" w:hAnsi="Times New Roman" w:cs="Times New Roman"/>
          <w:sz w:val="16"/>
          <w:lang w:val="uk-UA"/>
        </w:rPr>
        <w:tab/>
        <w:t>(підпис)</w:t>
      </w:r>
    </w:p>
    <w:p w14:paraId="6B68E3D9" w14:textId="77777777" w:rsidR="000474E2" w:rsidRPr="004509BD" w:rsidRDefault="000474E2" w:rsidP="000474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1F9E7E1" w14:textId="77777777" w:rsidR="00D0560F" w:rsidRPr="001A23C2" w:rsidRDefault="00D0560F" w:rsidP="00D0560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23C2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5B4179E1" w14:textId="77777777" w:rsidR="00A129FD" w:rsidRPr="001A23C2" w:rsidRDefault="00A129FD" w:rsidP="00A129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23C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Додаток </w:t>
      </w:r>
      <w:r w:rsidR="00104519" w:rsidRPr="001A23C2"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</w:p>
    <w:p w14:paraId="79ED9017" w14:textId="77777777" w:rsidR="007238C5" w:rsidRPr="001A23C2" w:rsidRDefault="007238C5" w:rsidP="00A129FD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9BDBD04" w14:textId="77777777" w:rsidR="007238C5" w:rsidRPr="001A23C2" w:rsidRDefault="007238C5" w:rsidP="00723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14:paraId="6F090343" w14:textId="77777777" w:rsidR="0051653D" w:rsidRPr="004509BD" w:rsidRDefault="0051653D" w:rsidP="0051653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25" w:right="18" w:firstLine="709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РЕЦЕНЗІЯ НА КВАЛІФІКАЦІЙНУ РОБОТУ</w:t>
      </w:r>
    </w:p>
    <w:p w14:paraId="47CF261D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F5FB47" w14:textId="77777777" w:rsidR="00D76A77" w:rsidRDefault="00D76A77" w:rsidP="00D76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здобувача освітнього ступеня </w:t>
      </w:r>
      <w:r w:rsidRPr="00D76A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«Магістр»</w:t>
      </w:r>
    </w:p>
    <w:p w14:paraId="27B5BD58" w14:textId="77777777" w:rsidR="0051653D" w:rsidRPr="004509BD" w:rsidRDefault="0051653D" w:rsidP="00516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14:paraId="022D97D6" w14:textId="77777777" w:rsidR="0051653D" w:rsidRPr="004509BD" w:rsidRDefault="00D76A77" w:rsidP="00516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(ПІБ</w:t>
      </w:r>
      <w:r w:rsidR="0051653D" w:rsidRPr="004509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14:paraId="2A26AF6E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тему_________________________________________________________________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2924DBC4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14:paraId="060FBFA7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25382E28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Актуальн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ість</w:t>
      </w:r>
      <w:proofErr w:type="spellEnd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теми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14:paraId="774F68C1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14:paraId="3C72A51B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Самостійність</w:t>
      </w:r>
      <w:proofErr w:type="spellEnd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розробки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автора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14:paraId="1534D35B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14:paraId="269CF5AB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Практична </w:t>
      </w:r>
      <w:proofErr w:type="spellStart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значимість</w:t>
      </w:r>
      <w:proofErr w:type="spellEnd"/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14:paraId="6E897005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299B53EC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Зауваження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недол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іки</w:t>
      </w:r>
      <w:proofErr w:type="spellEnd"/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</w:p>
    <w:p w14:paraId="46EF51FC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</w:p>
    <w:p w14:paraId="662914CD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Загальний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висновок_______________________________________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</w:t>
      </w:r>
    </w:p>
    <w:p w14:paraId="510FD7A9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9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</w:p>
    <w:p w14:paraId="67D14A68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2053B7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Рецензент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</w:p>
    <w:p w14:paraId="6A388ECF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(ПІП </w:t>
      </w:r>
      <w:r w:rsidRPr="004509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науковий ступінь, вчене</w:t>
      </w:r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509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звання</w:t>
      </w:r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посада, </w:t>
      </w:r>
      <w:proofErr w:type="spellStart"/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місце</w:t>
      </w:r>
      <w:proofErr w:type="spellEnd"/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509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роботи</w:t>
      </w:r>
      <w:r w:rsidRPr="0051653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,)</w:t>
      </w:r>
    </w:p>
    <w:p w14:paraId="16CB9AA8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</w:p>
    <w:p w14:paraId="1BF8D163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8578D7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799A96" w14:textId="77777777" w:rsidR="0051653D" w:rsidRPr="004509B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2C3519" w14:textId="77777777" w:rsidR="0051653D" w:rsidRPr="0051653D" w:rsidRDefault="0051653D" w:rsidP="005165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дпис   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            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6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509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165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_____________р.  </w:t>
      </w:r>
    </w:p>
    <w:p w14:paraId="70FDDA4B" w14:textId="77777777" w:rsidR="00AB1204" w:rsidRDefault="00AB1204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5AC63C2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17BF4B3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674E19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52BCB1A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1BA339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B51A86F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6B78549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812EFD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BF48848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F1D3369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E4A035C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6FAD73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5DE421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05872D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1FA43D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BEC784C" w14:textId="77777777" w:rsidR="00E35201" w:rsidRDefault="00E35201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CFE807" w14:textId="77777777" w:rsidR="00E960B0" w:rsidRDefault="00E960B0" w:rsidP="0074630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054E73" w14:textId="77777777" w:rsidR="00770092" w:rsidRPr="00770092" w:rsidRDefault="00104519" w:rsidP="00770092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І</w:t>
      </w:r>
    </w:p>
    <w:p w14:paraId="2E9F7FEC" w14:textId="77777777" w:rsidR="00E35201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9520430" wp14:editId="3A7784AC">
            <wp:extent cx="5803899" cy="435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6750" cy="437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5B06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6298F28" wp14:editId="5365AEBF">
            <wp:extent cx="5648325" cy="42362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5382" cy="425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CA4C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EEDBE95" wp14:editId="01B55B3C">
            <wp:extent cx="5848350" cy="43864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43" cy="439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0ACA2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579BF13" wp14:editId="4AA4112C">
            <wp:extent cx="5981700" cy="4486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1587" cy="45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B9AF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1333AA97" wp14:editId="40242205">
            <wp:extent cx="5810250" cy="435768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2463" cy="4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71ED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539F860" wp14:editId="5BFA5D8E">
            <wp:extent cx="5994399" cy="4495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6208" cy="451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549B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EE3F2E5" wp14:editId="79E9FAA7">
            <wp:extent cx="5943600" cy="4457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6251" cy="447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4B166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041D31A" wp14:editId="184C5ECB">
            <wp:extent cx="5829300" cy="4371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1937" cy="43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67B5D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4DD5D20" wp14:editId="7B4A641F">
            <wp:extent cx="6083300" cy="4562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6767" cy="45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4214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FEFEEBF" wp14:editId="62A70E65">
            <wp:extent cx="5810250" cy="435768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1540" cy="438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C1F3" w14:textId="77777777" w:rsidR="00770092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DE02005" wp14:editId="5A3925CC">
            <wp:extent cx="5727699" cy="4295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46419" cy="43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4218" w14:textId="77777777" w:rsidR="00770092" w:rsidRPr="00B31051" w:rsidRDefault="00770092" w:rsidP="0077009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00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D6BF5F9" wp14:editId="11C83CC2">
            <wp:extent cx="5953125" cy="446484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71123" cy="447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092" w:rsidRPr="00B31051" w:rsidSect="003116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D1EC" w14:textId="77777777" w:rsidR="00507F44" w:rsidRDefault="00507F44" w:rsidP="00975AFA">
      <w:pPr>
        <w:spacing w:after="0" w:line="240" w:lineRule="auto"/>
      </w:pPr>
      <w:r>
        <w:separator/>
      </w:r>
    </w:p>
  </w:endnote>
  <w:endnote w:type="continuationSeparator" w:id="0">
    <w:p w14:paraId="3ACC8C84" w14:textId="77777777" w:rsidR="00507F44" w:rsidRDefault="00507F44" w:rsidP="0097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utch801 Rm Win95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2104157"/>
      <w:docPartObj>
        <w:docPartGallery w:val="Page Numbers (Bottom of Page)"/>
        <w:docPartUnique/>
      </w:docPartObj>
    </w:sdtPr>
    <w:sdtEndPr/>
    <w:sdtContent>
      <w:p w14:paraId="664AD3EB" w14:textId="77777777" w:rsidR="001A23C2" w:rsidRPr="00E960B0" w:rsidRDefault="001A23C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60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60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60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1D9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960B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FB0CAF1" w14:textId="77777777" w:rsidR="001A23C2" w:rsidRDefault="001A23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6F2D" w14:textId="77777777" w:rsidR="00507F44" w:rsidRDefault="00507F44" w:rsidP="00975AFA">
      <w:pPr>
        <w:spacing w:after="0" w:line="240" w:lineRule="auto"/>
      </w:pPr>
      <w:r>
        <w:separator/>
      </w:r>
    </w:p>
  </w:footnote>
  <w:footnote w:type="continuationSeparator" w:id="0">
    <w:p w14:paraId="789B0C02" w14:textId="77777777" w:rsidR="00507F44" w:rsidRDefault="00507F44" w:rsidP="0097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5B6629"/>
    <w:multiLevelType w:val="hybridMultilevel"/>
    <w:tmpl w:val="1E2CE3CA"/>
    <w:lvl w:ilvl="0" w:tplc="80465C2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52902"/>
    <w:multiLevelType w:val="hybridMultilevel"/>
    <w:tmpl w:val="BC8CCC20"/>
    <w:lvl w:ilvl="0" w:tplc="41141B38">
      <w:start w:val="2017"/>
      <w:numFmt w:val="bullet"/>
      <w:lvlText w:val="–"/>
      <w:lvlJc w:val="left"/>
      <w:pPr>
        <w:ind w:left="1429" w:hanging="360"/>
      </w:pPr>
      <w:rPr>
        <w:rFonts w:ascii="Myriad Pro" w:eastAsia="Calibri" w:hAnsi="Myriad Pro" w:cs="Myriad Pro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3F5D8D"/>
    <w:multiLevelType w:val="multilevel"/>
    <w:tmpl w:val="72C44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DE1072"/>
    <w:multiLevelType w:val="hybridMultilevel"/>
    <w:tmpl w:val="2934315A"/>
    <w:lvl w:ilvl="0" w:tplc="41141B38">
      <w:start w:val="201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Calibri" w:hAnsi="Myriad Pro" w:cs="Myriad Pro" w:hint="default"/>
      </w:rPr>
    </w:lvl>
    <w:lvl w:ilvl="1" w:tplc="000001EB">
      <w:start w:val="1"/>
      <w:numFmt w:val="bullet"/>
      <w:lvlText w:val="У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0713D7"/>
    <w:multiLevelType w:val="hybridMultilevel"/>
    <w:tmpl w:val="89305CCE"/>
    <w:lvl w:ilvl="0" w:tplc="5DB8BDBC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BD57D2"/>
    <w:multiLevelType w:val="multilevel"/>
    <w:tmpl w:val="96D293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9F7BFF"/>
    <w:multiLevelType w:val="hybridMultilevel"/>
    <w:tmpl w:val="6780F9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D351FF"/>
    <w:multiLevelType w:val="hybridMultilevel"/>
    <w:tmpl w:val="B608F786"/>
    <w:lvl w:ilvl="0" w:tplc="41141B38">
      <w:start w:val="2017"/>
      <w:numFmt w:val="bullet"/>
      <w:lvlText w:val="–"/>
      <w:lvlJc w:val="left"/>
      <w:pPr>
        <w:ind w:left="720" w:hanging="360"/>
      </w:pPr>
      <w:rPr>
        <w:rFonts w:ascii="Myriad Pro" w:eastAsia="Calibri" w:hAnsi="Myriad Pro" w:cs="Myriad Pro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D36F4"/>
    <w:multiLevelType w:val="hybridMultilevel"/>
    <w:tmpl w:val="D9AACF1C"/>
    <w:lvl w:ilvl="0" w:tplc="41141B38">
      <w:start w:val="201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Calibri" w:hAnsi="Myriad Pro" w:cs="Myriad Pro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F851EEB"/>
    <w:multiLevelType w:val="hybridMultilevel"/>
    <w:tmpl w:val="8BF49DC6"/>
    <w:lvl w:ilvl="0" w:tplc="41141B38">
      <w:start w:val="201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Calibri" w:hAnsi="Myriad Pro" w:cs="Myriad Pro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68651D"/>
    <w:multiLevelType w:val="hybridMultilevel"/>
    <w:tmpl w:val="9F029286"/>
    <w:lvl w:ilvl="0" w:tplc="41141B38">
      <w:start w:val="2017"/>
      <w:numFmt w:val="bullet"/>
      <w:lvlText w:val="–"/>
      <w:lvlJc w:val="left"/>
      <w:pPr>
        <w:ind w:left="1571" w:hanging="360"/>
      </w:pPr>
      <w:rPr>
        <w:rFonts w:ascii="Myriad Pro" w:eastAsia="Calibri" w:hAnsi="Myriad Pro" w:cs="Myriad Pro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C383AA1"/>
    <w:multiLevelType w:val="multilevel"/>
    <w:tmpl w:val="F3AA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80224B"/>
    <w:multiLevelType w:val="hybridMultilevel"/>
    <w:tmpl w:val="AC0A6CBA"/>
    <w:lvl w:ilvl="0" w:tplc="3126DB3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64514"/>
    <w:multiLevelType w:val="hybridMultilevel"/>
    <w:tmpl w:val="C6A0990C"/>
    <w:lvl w:ilvl="0" w:tplc="10D4F242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256FF68">
      <w:numFmt w:val="bullet"/>
      <w:lvlText w:val="•"/>
      <w:lvlJc w:val="left"/>
      <w:pPr>
        <w:ind w:left="2107" w:hanging="360"/>
      </w:pPr>
      <w:rPr>
        <w:rFonts w:hint="default"/>
        <w:lang w:val="uk-UA" w:eastAsia="en-US" w:bidi="ar-SA"/>
      </w:rPr>
    </w:lvl>
    <w:lvl w:ilvl="2" w:tplc="C04E19F8">
      <w:numFmt w:val="bullet"/>
      <w:lvlText w:val="•"/>
      <w:lvlJc w:val="left"/>
      <w:pPr>
        <w:ind w:left="2974" w:hanging="360"/>
      </w:pPr>
      <w:rPr>
        <w:rFonts w:hint="default"/>
        <w:lang w:val="uk-UA" w:eastAsia="en-US" w:bidi="ar-SA"/>
      </w:rPr>
    </w:lvl>
    <w:lvl w:ilvl="3" w:tplc="B3D0C39A">
      <w:numFmt w:val="bullet"/>
      <w:lvlText w:val="•"/>
      <w:lvlJc w:val="left"/>
      <w:pPr>
        <w:ind w:left="3841" w:hanging="360"/>
      </w:pPr>
      <w:rPr>
        <w:rFonts w:hint="default"/>
        <w:lang w:val="uk-UA" w:eastAsia="en-US" w:bidi="ar-SA"/>
      </w:rPr>
    </w:lvl>
    <w:lvl w:ilvl="4" w:tplc="87D0DD16">
      <w:numFmt w:val="bullet"/>
      <w:lvlText w:val="•"/>
      <w:lvlJc w:val="left"/>
      <w:pPr>
        <w:ind w:left="4708" w:hanging="360"/>
      </w:pPr>
      <w:rPr>
        <w:rFonts w:hint="default"/>
        <w:lang w:val="uk-UA" w:eastAsia="en-US" w:bidi="ar-SA"/>
      </w:rPr>
    </w:lvl>
    <w:lvl w:ilvl="5" w:tplc="4EC43E04">
      <w:numFmt w:val="bullet"/>
      <w:lvlText w:val="•"/>
      <w:lvlJc w:val="left"/>
      <w:pPr>
        <w:ind w:left="5575" w:hanging="360"/>
      </w:pPr>
      <w:rPr>
        <w:rFonts w:hint="default"/>
        <w:lang w:val="uk-UA" w:eastAsia="en-US" w:bidi="ar-SA"/>
      </w:rPr>
    </w:lvl>
    <w:lvl w:ilvl="6" w:tplc="9EA4715E">
      <w:numFmt w:val="bullet"/>
      <w:lvlText w:val="•"/>
      <w:lvlJc w:val="left"/>
      <w:pPr>
        <w:ind w:left="6442" w:hanging="360"/>
      </w:pPr>
      <w:rPr>
        <w:rFonts w:hint="default"/>
        <w:lang w:val="uk-UA" w:eastAsia="en-US" w:bidi="ar-SA"/>
      </w:rPr>
    </w:lvl>
    <w:lvl w:ilvl="7" w:tplc="ABA202D4">
      <w:numFmt w:val="bullet"/>
      <w:lvlText w:val="•"/>
      <w:lvlJc w:val="left"/>
      <w:pPr>
        <w:ind w:left="7309" w:hanging="360"/>
      </w:pPr>
      <w:rPr>
        <w:rFonts w:hint="default"/>
        <w:lang w:val="uk-UA" w:eastAsia="en-US" w:bidi="ar-SA"/>
      </w:rPr>
    </w:lvl>
    <w:lvl w:ilvl="8" w:tplc="B92EA55A">
      <w:numFmt w:val="bullet"/>
      <w:lvlText w:val="•"/>
      <w:lvlJc w:val="left"/>
      <w:pPr>
        <w:ind w:left="8176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63B86210"/>
    <w:multiLevelType w:val="hybridMultilevel"/>
    <w:tmpl w:val="BC0CD336"/>
    <w:lvl w:ilvl="0" w:tplc="5DB8BDB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AF4707"/>
    <w:multiLevelType w:val="hybridMultilevel"/>
    <w:tmpl w:val="7B364434"/>
    <w:lvl w:ilvl="0" w:tplc="41141B38">
      <w:start w:val="2017"/>
      <w:numFmt w:val="bullet"/>
      <w:lvlText w:val="–"/>
      <w:lvlJc w:val="left"/>
      <w:pPr>
        <w:ind w:left="720" w:hanging="360"/>
      </w:pPr>
      <w:rPr>
        <w:rFonts w:ascii="Myriad Pro" w:eastAsia="Calibri" w:hAnsi="Myriad Pro" w:cs="Myriad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764C9"/>
    <w:multiLevelType w:val="multilevel"/>
    <w:tmpl w:val="746E23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1C031BF"/>
    <w:multiLevelType w:val="multilevel"/>
    <w:tmpl w:val="50C4C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2201DF"/>
    <w:multiLevelType w:val="hybridMultilevel"/>
    <w:tmpl w:val="CF2EB850"/>
    <w:lvl w:ilvl="0" w:tplc="5DB8BDB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4352F"/>
    <w:multiLevelType w:val="multilevel"/>
    <w:tmpl w:val="F4E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D91CFA"/>
    <w:multiLevelType w:val="hybridMultilevel"/>
    <w:tmpl w:val="B5C25D64"/>
    <w:lvl w:ilvl="0" w:tplc="5DB8BDBC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28884426">
    <w:abstractNumId w:val="0"/>
  </w:num>
  <w:num w:numId="2" w16cid:durableId="1549729835">
    <w:abstractNumId w:val="18"/>
  </w:num>
  <w:num w:numId="3" w16cid:durableId="2004892032">
    <w:abstractNumId w:val="20"/>
  </w:num>
  <w:num w:numId="4" w16cid:durableId="1475760241">
    <w:abstractNumId w:val="6"/>
  </w:num>
  <w:num w:numId="5" w16cid:durableId="1448937025">
    <w:abstractNumId w:val="16"/>
  </w:num>
  <w:num w:numId="6" w16cid:durableId="1428039146">
    <w:abstractNumId w:val="19"/>
  </w:num>
  <w:num w:numId="7" w16cid:durableId="2110420135">
    <w:abstractNumId w:val="15"/>
  </w:num>
  <w:num w:numId="8" w16cid:durableId="138421365">
    <w:abstractNumId w:val="21"/>
  </w:num>
  <w:num w:numId="9" w16cid:durableId="967852835">
    <w:abstractNumId w:val="5"/>
  </w:num>
  <w:num w:numId="10" w16cid:durableId="365715883">
    <w:abstractNumId w:val="7"/>
  </w:num>
  <w:num w:numId="11" w16cid:durableId="1990014474">
    <w:abstractNumId w:val="11"/>
  </w:num>
  <w:num w:numId="12" w16cid:durableId="909267666">
    <w:abstractNumId w:val="2"/>
  </w:num>
  <w:num w:numId="13" w16cid:durableId="61369571">
    <w:abstractNumId w:val="8"/>
  </w:num>
  <w:num w:numId="14" w16cid:durableId="1666201046">
    <w:abstractNumId w:val="10"/>
  </w:num>
  <w:num w:numId="15" w16cid:durableId="1539775897">
    <w:abstractNumId w:val="4"/>
  </w:num>
  <w:num w:numId="16" w16cid:durableId="1798840174">
    <w:abstractNumId w:val="9"/>
  </w:num>
  <w:num w:numId="17" w16cid:durableId="1973517179">
    <w:abstractNumId w:val="13"/>
  </w:num>
  <w:num w:numId="18" w16cid:durableId="1744522561">
    <w:abstractNumId w:val="1"/>
  </w:num>
  <w:num w:numId="19" w16cid:durableId="815269620">
    <w:abstractNumId w:val="3"/>
  </w:num>
  <w:num w:numId="20" w16cid:durableId="1269582144">
    <w:abstractNumId w:val="17"/>
  </w:num>
  <w:num w:numId="21" w16cid:durableId="1217353732">
    <w:abstractNumId w:val="12"/>
  </w:num>
  <w:num w:numId="22" w16cid:durableId="10743569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6B"/>
    <w:rsid w:val="00006803"/>
    <w:rsid w:val="00011EDD"/>
    <w:rsid w:val="00016AB8"/>
    <w:rsid w:val="00022F3F"/>
    <w:rsid w:val="00031707"/>
    <w:rsid w:val="00031EA7"/>
    <w:rsid w:val="000336F4"/>
    <w:rsid w:val="00034E36"/>
    <w:rsid w:val="000405AB"/>
    <w:rsid w:val="000435D3"/>
    <w:rsid w:val="00043C78"/>
    <w:rsid w:val="000455B2"/>
    <w:rsid w:val="000462F7"/>
    <w:rsid w:val="00046DE8"/>
    <w:rsid w:val="000474E2"/>
    <w:rsid w:val="000505E1"/>
    <w:rsid w:val="00051FDF"/>
    <w:rsid w:val="00052160"/>
    <w:rsid w:val="00052AE8"/>
    <w:rsid w:val="0005303F"/>
    <w:rsid w:val="00055B0B"/>
    <w:rsid w:val="00057700"/>
    <w:rsid w:val="000604EE"/>
    <w:rsid w:val="00061150"/>
    <w:rsid w:val="000644E3"/>
    <w:rsid w:val="00070406"/>
    <w:rsid w:val="00071905"/>
    <w:rsid w:val="00071CA6"/>
    <w:rsid w:val="000731EF"/>
    <w:rsid w:val="000772EA"/>
    <w:rsid w:val="00077CA2"/>
    <w:rsid w:val="00084151"/>
    <w:rsid w:val="00086B99"/>
    <w:rsid w:val="000876EF"/>
    <w:rsid w:val="0009143F"/>
    <w:rsid w:val="00092A8A"/>
    <w:rsid w:val="00094C12"/>
    <w:rsid w:val="00095583"/>
    <w:rsid w:val="00096CC6"/>
    <w:rsid w:val="000A0EF5"/>
    <w:rsid w:val="000A10E1"/>
    <w:rsid w:val="000A1375"/>
    <w:rsid w:val="000A1F2E"/>
    <w:rsid w:val="000B1BF1"/>
    <w:rsid w:val="000B2745"/>
    <w:rsid w:val="000B5EC3"/>
    <w:rsid w:val="000C0E07"/>
    <w:rsid w:val="000C2602"/>
    <w:rsid w:val="000C4864"/>
    <w:rsid w:val="000C6B97"/>
    <w:rsid w:val="000C7683"/>
    <w:rsid w:val="000D065B"/>
    <w:rsid w:val="000D28DE"/>
    <w:rsid w:val="000D3BD7"/>
    <w:rsid w:val="000D6B3E"/>
    <w:rsid w:val="000D7EAD"/>
    <w:rsid w:val="000E05B3"/>
    <w:rsid w:val="000E2121"/>
    <w:rsid w:val="000E2720"/>
    <w:rsid w:val="000E38ED"/>
    <w:rsid w:val="000E7F78"/>
    <w:rsid w:val="000F1C31"/>
    <w:rsid w:val="000F58F3"/>
    <w:rsid w:val="00101C47"/>
    <w:rsid w:val="00101C86"/>
    <w:rsid w:val="00102FFA"/>
    <w:rsid w:val="00103CAA"/>
    <w:rsid w:val="00104519"/>
    <w:rsid w:val="00104DA7"/>
    <w:rsid w:val="00107BAB"/>
    <w:rsid w:val="00111B19"/>
    <w:rsid w:val="00117694"/>
    <w:rsid w:val="00123B20"/>
    <w:rsid w:val="00123F53"/>
    <w:rsid w:val="00126E94"/>
    <w:rsid w:val="0013031B"/>
    <w:rsid w:val="00133A06"/>
    <w:rsid w:val="001347BD"/>
    <w:rsid w:val="00141664"/>
    <w:rsid w:val="00144654"/>
    <w:rsid w:val="00144738"/>
    <w:rsid w:val="00145E20"/>
    <w:rsid w:val="00147CAC"/>
    <w:rsid w:val="001538DB"/>
    <w:rsid w:val="00155902"/>
    <w:rsid w:val="00156588"/>
    <w:rsid w:val="001621ED"/>
    <w:rsid w:val="00165C38"/>
    <w:rsid w:val="00170791"/>
    <w:rsid w:val="0017405D"/>
    <w:rsid w:val="001744EC"/>
    <w:rsid w:val="001764E6"/>
    <w:rsid w:val="001769E9"/>
    <w:rsid w:val="00183A82"/>
    <w:rsid w:val="001859EF"/>
    <w:rsid w:val="00191E9B"/>
    <w:rsid w:val="00192731"/>
    <w:rsid w:val="00197EF5"/>
    <w:rsid w:val="001A23C2"/>
    <w:rsid w:val="001A2C85"/>
    <w:rsid w:val="001A2E5F"/>
    <w:rsid w:val="001A2FC5"/>
    <w:rsid w:val="001A64BA"/>
    <w:rsid w:val="001B72F1"/>
    <w:rsid w:val="001B7727"/>
    <w:rsid w:val="001C1ED1"/>
    <w:rsid w:val="001C2F8A"/>
    <w:rsid w:val="001C7A74"/>
    <w:rsid w:val="001D1C3F"/>
    <w:rsid w:val="001D36CB"/>
    <w:rsid w:val="001D5DD6"/>
    <w:rsid w:val="001D64D1"/>
    <w:rsid w:val="001D76F5"/>
    <w:rsid w:val="001D7DB8"/>
    <w:rsid w:val="001E1DF1"/>
    <w:rsid w:val="001E3F33"/>
    <w:rsid w:val="001E7820"/>
    <w:rsid w:val="001F01C2"/>
    <w:rsid w:val="001F10D2"/>
    <w:rsid w:val="001F1921"/>
    <w:rsid w:val="001F436A"/>
    <w:rsid w:val="001F6BE8"/>
    <w:rsid w:val="00201102"/>
    <w:rsid w:val="00202022"/>
    <w:rsid w:val="002044BC"/>
    <w:rsid w:val="0021060D"/>
    <w:rsid w:val="00212AA1"/>
    <w:rsid w:val="002131CD"/>
    <w:rsid w:val="0021344E"/>
    <w:rsid w:val="002219B6"/>
    <w:rsid w:val="00223B1B"/>
    <w:rsid w:val="002255C4"/>
    <w:rsid w:val="002257F8"/>
    <w:rsid w:val="00232FD2"/>
    <w:rsid w:val="00233392"/>
    <w:rsid w:val="00237612"/>
    <w:rsid w:val="002404BC"/>
    <w:rsid w:val="00241002"/>
    <w:rsid w:val="00242233"/>
    <w:rsid w:val="002476E1"/>
    <w:rsid w:val="002541E9"/>
    <w:rsid w:val="00254C4C"/>
    <w:rsid w:val="00260FD4"/>
    <w:rsid w:val="00264837"/>
    <w:rsid w:val="00265A5C"/>
    <w:rsid w:val="00282EB7"/>
    <w:rsid w:val="0028514A"/>
    <w:rsid w:val="00285D01"/>
    <w:rsid w:val="00292759"/>
    <w:rsid w:val="00294F44"/>
    <w:rsid w:val="002958E5"/>
    <w:rsid w:val="00297076"/>
    <w:rsid w:val="002A06E0"/>
    <w:rsid w:val="002A0C66"/>
    <w:rsid w:val="002A13C6"/>
    <w:rsid w:val="002A4A27"/>
    <w:rsid w:val="002A69C7"/>
    <w:rsid w:val="002B2588"/>
    <w:rsid w:val="002B3BB2"/>
    <w:rsid w:val="002B70D3"/>
    <w:rsid w:val="002C05A8"/>
    <w:rsid w:val="002C0B4A"/>
    <w:rsid w:val="002C3CCE"/>
    <w:rsid w:val="002C4BFB"/>
    <w:rsid w:val="002C51BD"/>
    <w:rsid w:val="002C7EB7"/>
    <w:rsid w:val="002D1B44"/>
    <w:rsid w:val="002D5287"/>
    <w:rsid w:val="002D54D9"/>
    <w:rsid w:val="002D65DE"/>
    <w:rsid w:val="002D6FAD"/>
    <w:rsid w:val="002D7B4B"/>
    <w:rsid w:val="002E7C9E"/>
    <w:rsid w:val="002F05E5"/>
    <w:rsid w:val="002F2EAA"/>
    <w:rsid w:val="002F4716"/>
    <w:rsid w:val="002F4E00"/>
    <w:rsid w:val="002F79CA"/>
    <w:rsid w:val="00300323"/>
    <w:rsid w:val="003106C1"/>
    <w:rsid w:val="00310C0B"/>
    <w:rsid w:val="003116CF"/>
    <w:rsid w:val="0031407C"/>
    <w:rsid w:val="00321653"/>
    <w:rsid w:val="003217DC"/>
    <w:rsid w:val="0032546B"/>
    <w:rsid w:val="00326F0D"/>
    <w:rsid w:val="003304A8"/>
    <w:rsid w:val="00330D13"/>
    <w:rsid w:val="003317A5"/>
    <w:rsid w:val="00331B22"/>
    <w:rsid w:val="00333E66"/>
    <w:rsid w:val="0033446B"/>
    <w:rsid w:val="003360C9"/>
    <w:rsid w:val="003441D9"/>
    <w:rsid w:val="00350AFC"/>
    <w:rsid w:val="00350EAC"/>
    <w:rsid w:val="0035324F"/>
    <w:rsid w:val="003558B8"/>
    <w:rsid w:val="00355B75"/>
    <w:rsid w:val="00355C34"/>
    <w:rsid w:val="00355FD4"/>
    <w:rsid w:val="0035726F"/>
    <w:rsid w:val="003605E5"/>
    <w:rsid w:val="00360DD3"/>
    <w:rsid w:val="00364F1C"/>
    <w:rsid w:val="00366C9D"/>
    <w:rsid w:val="00370DA1"/>
    <w:rsid w:val="003747BE"/>
    <w:rsid w:val="00376564"/>
    <w:rsid w:val="00386192"/>
    <w:rsid w:val="00386295"/>
    <w:rsid w:val="0038662B"/>
    <w:rsid w:val="00394705"/>
    <w:rsid w:val="003958E3"/>
    <w:rsid w:val="00396473"/>
    <w:rsid w:val="00396E1E"/>
    <w:rsid w:val="003A27DE"/>
    <w:rsid w:val="003A306F"/>
    <w:rsid w:val="003A3460"/>
    <w:rsid w:val="003A440C"/>
    <w:rsid w:val="003A5620"/>
    <w:rsid w:val="003B5D26"/>
    <w:rsid w:val="003C2EBD"/>
    <w:rsid w:val="003D00A3"/>
    <w:rsid w:val="003D6622"/>
    <w:rsid w:val="003D6D8B"/>
    <w:rsid w:val="003D7363"/>
    <w:rsid w:val="003E137C"/>
    <w:rsid w:val="003E1A85"/>
    <w:rsid w:val="003E3D9B"/>
    <w:rsid w:val="003E3F7B"/>
    <w:rsid w:val="003E578C"/>
    <w:rsid w:val="003F0847"/>
    <w:rsid w:val="003F1275"/>
    <w:rsid w:val="003F2CC5"/>
    <w:rsid w:val="003F3C4E"/>
    <w:rsid w:val="003F4DC4"/>
    <w:rsid w:val="003F54C6"/>
    <w:rsid w:val="003F562A"/>
    <w:rsid w:val="004018F1"/>
    <w:rsid w:val="00402A2E"/>
    <w:rsid w:val="00402D05"/>
    <w:rsid w:val="004050F6"/>
    <w:rsid w:val="00406124"/>
    <w:rsid w:val="0040741A"/>
    <w:rsid w:val="004118CA"/>
    <w:rsid w:val="00416B82"/>
    <w:rsid w:val="00421944"/>
    <w:rsid w:val="0042605A"/>
    <w:rsid w:val="004261E0"/>
    <w:rsid w:val="0043040D"/>
    <w:rsid w:val="00431281"/>
    <w:rsid w:val="0043210A"/>
    <w:rsid w:val="004329EC"/>
    <w:rsid w:val="0043569F"/>
    <w:rsid w:val="004369A7"/>
    <w:rsid w:val="00436CAC"/>
    <w:rsid w:val="004428E4"/>
    <w:rsid w:val="004455F7"/>
    <w:rsid w:val="00447291"/>
    <w:rsid w:val="00447BE9"/>
    <w:rsid w:val="00450683"/>
    <w:rsid w:val="00450A42"/>
    <w:rsid w:val="00452FEE"/>
    <w:rsid w:val="004537D0"/>
    <w:rsid w:val="004538C8"/>
    <w:rsid w:val="00453B15"/>
    <w:rsid w:val="00457260"/>
    <w:rsid w:val="0045781D"/>
    <w:rsid w:val="00465F6F"/>
    <w:rsid w:val="00467146"/>
    <w:rsid w:val="0047046B"/>
    <w:rsid w:val="00475FCF"/>
    <w:rsid w:val="00477EF7"/>
    <w:rsid w:val="004808FB"/>
    <w:rsid w:val="00484B84"/>
    <w:rsid w:val="00486559"/>
    <w:rsid w:val="0049165D"/>
    <w:rsid w:val="00492268"/>
    <w:rsid w:val="00492316"/>
    <w:rsid w:val="00495F70"/>
    <w:rsid w:val="00497321"/>
    <w:rsid w:val="00497775"/>
    <w:rsid w:val="004A076F"/>
    <w:rsid w:val="004A102C"/>
    <w:rsid w:val="004A1651"/>
    <w:rsid w:val="004A23D3"/>
    <w:rsid w:val="004A2794"/>
    <w:rsid w:val="004B31DE"/>
    <w:rsid w:val="004B5FAC"/>
    <w:rsid w:val="004B7167"/>
    <w:rsid w:val="004C0B93"/>
    <w:rsid w:val="004C1EDB"/>
    <w:rsid w:val="004C61E4"/>
    <w:rsid w:val="004D64BE"/>
    <w:rsid w:val="004E0BBD"/>
    <w:rsid w:val="004E125C"/>
    <w:rsid w:val="004E1B6C"/>
    <w:rsid w:val="004E1DB7"/>
    <w:rsid w:val="004E69A0"/>
    <w:rsid w:val="004E6DDA"/>
    <w:rsid w:val="004E71A1"/>
    <w:rsid w:val="004F0F20"/>
    <w:rsid w:val="004F1816"/>
    <w:rsid w:val="004F26EB"/>
    <w:rsid w:val="004F5268"/>
    <w:rsid w:val="004F5FD3"/>
    <w:rsid w:val="004F6351"/>
    <w:rsid w:val="0050009B"/>
    <w:rsid w:val="00500B1F"/>
    <w:rsid w:val="00500C6F"/>
    <w:rsid w:val="00503B3A"/>
    <w:rsid w:val="0050700D"/>
    <w:rsid w:val="00507F44"/>
    <w:rsid w:val="00510315"/>
    <w:rsid w:val="00512837"/>
    <w:rsid w:val="0051653D"/>
    <w:rsid w:val="00523443"/>
    <w:rsid w:val="00524A79"/>
    <w:rsid w:val="005302C9"/>
    <w:rsid w:val="0053284B"/>
    <w:rsid w:val="00537689"/>
    <w:rsid w:val="00537E2D"/>
    <w:rsid w:val="005406D9"/>
    <w:rsid w:val="00540C59"/>
    <w:rsid w:val="005412A3"/>
    <w:rsid w:val="0055009D"/>
    <w:rsid w:val="0055394D"/>
    <w:rsid w:val="005638EA"/>
    <w:rsid w:val="00564AA4"/>
    <w:rsid w:val="00565BCE"/>
    <w:rsid w:val="00572146"/>
    <w:rsid w:val="00575402"/>
    <w:rsid w:val="0057576E"/>
    <w:rsid w:val="00582E61"/>
    <w:rsid w:val="00584F2A"/>
    <w:rsid w:val="0058563C"/>
    <w:rsid w:val="00587CBA"/>
    <w:rsid w:val="00593A1D"/>
    <w:rsid w:val="00597288"/>
    <w:rsid w:val="005972BE"/>
    <w:rsid w:val="005A24A2"/>
    <w:rsid w:val="005A3AD1"/>
    <w:rsid w:val="005A56F2"/>
    <w:rsid w:val="005A6FA5"/>
    <w:rsid w:val="005A754A"/>
    <w:rsid w:val="005B2832"/>
    <w:rsid w:val="005B66C1"/>
    <w:rsid w:val="005B6AB6"/>
    <w:rsid w:val="005C2F3D"/>
    <w:rsid w:val="005C38D9"/>
    <w:rsid w:val="005C47AF"/>
    <w:rsid w:val="005C4EFB"/>
    <w:rsid w:val="005D0513"/>
    <w:rsid w:val="005D0D0B"/>
    <w:rsid w:val="005D17B1"/>
    <w:rsid w:val="005D1FC7"/>
    <w:rsid w:val="005D237C"/>
    <w:rsid w:val="005D557F"/>
    <w:rsid w:val="005D5A0B"/>
    <w:rsid w:val="005E10BD"/>
    <w:rsid w:val="005F4B3E"/>
    <w:rsid w:val="005F7549"/>
    <w:rsid w:val="005F7B6E"/>
    <w:rsid w:val="00602A4E"/>
    <w:rsid w:val="0061219A"/>
    <w:rsid w:val="006124A7"/>
    <w:rsid w:val="006148A5"/>
    <w:rsid w:val="00616D3F"/>
    <w:rsid w:val="00620D3A"/>
    <w:rsid w:val="006306D7"/>
    <w:rsid w:val="00631CBE"/>
    <w:rsid w:val="00632C9D"/>
    <w:rsid w:val="00633E66"/>
    <w:rsid w:val="0063519C"/>
    <w:rsid w:val="00640FD6"/>
    <w:rsid w:val="00641ACE"/>
    <w:rsid w:val="00643D65"/>
    <w:rsid w:val="006474DD"/>
    <w:rsid w:val="0064764E"/>
    <w:rsid w:val="00650C4A"/>
    <w:rsid w:val="006535C9"/>
    <w:rsid w:val="00662C58"/>
    <w:rsid w:val="00664C09"/>
    <w:rsid w:val="00667C5F"/>
    <w:rsid w:val="00672FE3"/>
    <w:rsid w:val="0067306D"/>
    <w:rsid w:val="006731C0"/>
    <w:rsid w:val="00675859"/>
    <w:rsid w:val="00686B5A"/>
    <w:rsid w:val="00690330"/>
    <w:rsid w:val="00690587"/>
    <w:rsid w:val="00690E8F"/>
    <w:rsid w:val="00690F58"/>
    <w:rsid w:val="00692814"/>
    <w:rsid w:val="006972EF"/>
    <w:rsid w:val="006A123C"/>
    <w:rsid w:val="006A2659"/>
    <w:rsid w:val="006A3156"/>
    <w:rsid w:val="006A36A6"/>
    <w:rsid w:val="006A43CC"/>
    <w:rsid w:val="006A7D2F"/>
    <w:rsid w:val="006B034D"/>
    <w:rsid w:val="006B1F16"/>
    <w:rsid w:val="006B2013"/>
    <w:rsid w:val="006B284E"/>
    <w:rsid w:val="006B3681"/>
    <w:rsid w:val="006C057A"/>
    <w:rsid w:val="006C1525"/>
    <w:rsid w:val="006C3D1D"/>
    <w:rsid w:val="006C6262"/>
    <w:rsid w:val="006D209A"/>
    <w:rsid w:val="006D3133"/>
    <w:rsid w:val="006D7965"/>
    <w:rsid w:val="006E3C9A"/>
    <w:rsid w:val="006F150A"/>
    <w:rsid w:val="006F15ED"/>
    <w:rsid w:val="006F2E99"/>
    <w:rsid w:val="006F72BC"/>
    <w:rsid w:val="00700049"/>
    <w:rsid w:val="007018CD"/>
    <w:rsid w:val="0070269C"/>
    <w:rsid w:val="00705190"/>
    <w:rsid w:val="00707B11"/>
    <w:rsid w:val="00710CAE"/>
    <w:rsid w:val="007160B8"/>
    <w:rsid w:val="0071656B"/>
    <w:rsid w:val="00716AFC"/>
    <w:rsid w:val="00721854"/>
    <w:rsid w:val="00721CF7"/>
    <w:rsid w:val="007238C5"/>
    <w:rsid w:val="007244CB"/>
    <w:rsid w:val="00726BCD"/>
    <w:rsid w:val="00727671"/>
    <w:rsid w:val="00727DA1"/>
    <w:rsid w:val="00730A3A"/>
    <w:rsid w:val="00730E2B"/>
    <w:rsid w:val="0073106E"/>
    <w:rsid w:val="00731556"/>
    <w:rsid w:val="00731A8F"/>
    <w:rsid w:val="00731D83"/>
    <w:rsid w:val="00733527"/>
    <w:rsid w:val="00733F73"/>
    <w:rsid w:val="007377AA"/>
    <w:rsid w:val="007411D1"/>
    <w:rsid w:val="0074120C"/>
    <w:rsid w:val="00746303"/>
    <w:rsid w:val="0074640F"/>
    <w:rsid w:val="007469D5"/>
    <w:rsid w:val="00751105"/>
    <w:rsid w:val="00751344"/>
    <w:rsid w:val="00760A57"/>
    <w:rsid w:val="0076187A"/>
    <w:rsid w:val="007627EA"/>
    <w:rsid w:val="00763A8D"/>
    <w:rsid w:val="00767BC6"/>
    <w:rsid w:val="00767E8C"/>
    <w:rsid w:val="00770092"/>
    <w:rsid w:val="007714F7"/>
    <w:rsid w:val="00773514"/>
    <w:rsid w:val="00775649"/>
    <w:rsid w:val="007765F3"/>
    <w:rsid w:val="007767FE"/>
    <w:rsid w:val="007802AC"/>
    <w:rsid w:val="007858C9"/>
    <w:rsid w:val="00792D68"/>
    <w:rsid w:val="00794CEF"/>
    <w:rsid w:val="00796AFB"/>
    <w:rsid w:val="007974D6"/>
    <w:rsid w:val="0079791A"/>
    <w:rsid w:val="007A39E3"/>
    <w:rsid w:val="007A39F9"/>
    <w:rsid w:val="007B2A0C"/>
    <w:rsid w:val="007B48CE"/>
    <w:rsid w:val="007C16BB"/>
    <w:rsid w:val="007C2193"/>
    <w:rsid w:val="007C45F1"/>
    <w:rsid w:val="007C47BC"/>
    <w:rsid w:val="007C70F9"/>
    <w:rsid w:val="007C78F8"/>
    <w:rsid w:val="007D1BE6"/>
    <w:rsid w:val="007D3EE8"/>
    <w:rsid w:val="007D6357"/>
    <w:rsid w:val="007D7EC1"/>
    <w:rsid w:val="007E4E00"/>
    <w:rsid w:val="007E7665"/>
    <w:rsid w:val="007F6FF7"/>
    <w:rsid w:val="0080257E"/>
    <w:rsid w:val="00802FE7"/>
    <w:rsid w:val="00803117"/>
    <w:rsid w:val="008050A6"/>
    <w:rsid w:val="0080614A"/>
    <w:rsid w:val="00807B3C"/>
    <w:rsid w:val="008104F4"/>
    <w:rsid w:val="00810DC6"/>
    <w:rsid w:val="00810FB0"/>
    <w:rsid w:val="00814107"/>
    <w:rsid w:val="0081428D"/>
    <w:rsid w:val="00814D34"/>
    <w:rsid w:val="00815945"/>
    <w:rsid w:val="008227A9"/>
    <w:rsid w:val="0082314B"/>
    <w:rsid w:val="00823B9A"/>
    <w:rsid w:val="0083093D"/>
    <w:rsid w:val="00830BC3"/>
    <w:rsid w:val="00832382"/>
    <w:rsid w:val="00833A3D"/>
    <w:rsid w:val="00835407"/>
    <w:rsid w:val="008408E0"/>
    <w:rsid w:val="00843F69"/>
    <w:rsid w:val="008442D6"/>
    <w:rsid w:val="00844C9E"/>
    <w:rsid w:val="00846113"/>
    <w:rsid w:val="00846BEF"/>
    <w:rsid w:val="0085003B"/>
    <w:rsid w:val="00850056"/>
    <w:rsid w:val="0085201A"/>
    <w:rsid w:val="00853D25"/>
    <w:rsid w:val="008554B1"/>
    <w:rsid w:val="008562FB"/>
    <w:rsid w:val="00857BFD"/>
    <w:rsid w:val="0086191A"/>
    <w:rsid w:val="008630A9"/>
    <w:rsid w:val="00863F69"/>
    <w:rsid w:val="00867819"/>
    <w:rsid w:val="008801E0"/>
    <w:rsid w:val="00885142"/>
    <w:rsid w:val="00892DB2"/>
    <w:rsid w:val="00895F94"/>
    <w:rsid w:val="008A4E8B"/>
    <w:rsid w:val="008B15EB"/>
    <w:rsid w:val="008B4862"/>
    <w:rsid w:val="008B4A88"/>
    <w:rsid w:val="008C646B"/>
    <w:rsid w:val="008C64B2"/>
    <w:rsid w:val="008C66D7"/>
    <w:rsid w:val="008E135C"/>
    <w:rsid w:val="008E4F3E"/>
    <w:rsid w:val="008F0C79"/>
    <w:rsid w:val="008F2140"/>
    <w:rsid w:val="008F316B"/>
    <w:rsid w:val="008F38FD"/>
    <w:rsid w:val="008F43EE"/>
    <w:rsid w:val="008F655E"/>
    <w:rsid w:val="008F675D"/>
    <w:rsid w:val="008F6781"/>
    <w:rsid w:val="008F74F0"/>
    <w:rsid w:val="008F788B"/>
    <w:rsid w:val="00900EA2"/>
    <w:rsid w:val="0090552C"/>
    <w:rsid w:val="00912B5C"/>
    <w:rsid w:val="00917BE4"/>
    <w:rsid w:val="00927664"/>
    <w:rsid w:val="00931474"/>
    <w:rsid w:val="00932A8F"/>
    <w:rsid w:val="00935A1E"/>
    <w:rsid w:val="00937684"/>
    <w:rsid w:val="009407CE"/>
    <w:rsid w:val="00943800"/>
    <w:rsid w:val="009504FE"/>
    <w:rsid w:val="00952240"/>
    <w:rsid w:val="009535D3"/>
    <w:rsid w:val="00954AE7"/>
    <w:rsid w:val="00955070"/>
    <w:rsid w:val="00955AA3"/>
    <w:rsid w:val="00956BBE"/>
    <w:rsid w:val="009612CD"/>
    <w:rsid w:val="009638BF"/>
    <w:rsid w:val="0096522D"/>
    <w:rsid w:val="009720FA"/>
    <w:rsid w:val="00973DBF"/>
    <w:rsid w:val="00975AFA"/>
    <w:rsid w:val="009772E3"/>
    <w:rsid w:val="009829B7"/>
    <w:rsid w:val="009869EE"/>
    <w:rsid w:val="00991245"/>
    <w:rsid w:val="00992370"/>
    <w:rsid w:val="00992D97"/>
    <w:rsid w:val="009946ED"/>
    <w:rsid w:val="0099557D"/>
    <w:rsid w:val="009A4198"/>
    <w:rsid w:val="009B4E9D"/>
    <w:rsid w:val="009B55CC"/>
    <w:rsid w:val="009C5076"/>
    <w:rsid w:val="009C6E3F"/>
    <w:rsid w:val="009C7A9E"/>
    <w:rsid w:val="009D24C5"/>
    <w:rsid w:val="009D3725"/>
    <w:rsid w:val="009D4E00"/>
    <w:rsid w:val="009E13BA"/>
    <w:rsid w:val="009E21FC"/>
    <w:rsid w:val="009E2532"/>
    <w:rsid w:val="009F095B"/>
    <w:rsid w:val="009F1134"/>
    <w:rsid w:val="009F478B"/>
    <w:rsid w:val="009F716B"/>
    <w:rsid w:val="00A02791"/>
    <w:rsid w:val="00A058E0"/>
    <w:rsid w:val="00A06FAE"/>
    <w:rsid w:val="00A07FAF"/>
    <w:rsid w:val="00A129FD"/>
    <w:rsid w:val="00A14AE7"/>
    <w:rsid w:val="00A14C55"/>
    <w:rsid w:val="00A17BFD"/>
    <w:rsid w:val="00A23D09"/>
    <w:rsid w:val="00A245E9"/>
    <w:rsid w:val="00A24AE9"/>
    <w:rsid w:val="00A27FA7"/>
    <w:rsid w:val="00A321FC"/>
    <w:rsid w:val="00A3611F"/>
    <w:rsid w:val="00A36632"/>
    <w:rsid w:val="00A366A2"/>
    <w:rsid w:val="00A3684A"/>
    <w:rsid w:val="00A37EB5"/>
    <w:rsid w:val="00A41CA9"/>
    <w:rsid w:val="00A43641"/>
    <w:rsid w:val="00A45145"/>
    <w:rsid w:val="00A519A6"/>
    <w:rsid w:val="00A54AEA"/>
    <w:rsid w:val="00A567B8"/>
    <w:rsid w:val="00A567BD"/>
    <w:rsid w:val="00A61A42"/>
    <w:rsid w:val="00A63546"/>
    <w:rsid w:val="00A6408A"/>
    <w:rsid w:val="00A644C3"/>
    <w:rsid w:val="00A6618F"/>
    <w:rsid w:val="00A71562"/>
    <w:rsid w:val="00A741CA"/>
    <w:rsid w:val="00A74365"/>
    <w:rsid w:val="00A76113"/>
    <w:rsid w:val="00A82FAF"/>
    <w:rsid w:val="00A862A0"/>
    <w:rsid w:val="00A874CD"/>
    <w:rsid w:val="00A91D0E"/>
    <w:rsid w:val="00A95952"/>
    <w:rsid w:val="00A9634E"/>
    <w:rsid w:val="00A96C39"/>
    <w:rsid w:val="00AA00E6"/>
    <w:rsid w:val="00AA1AB3"/>
    <w:rsid w:val="00AA2F10"/>
    <w:rsid w:val="00AA4B59"/>
    <w:rsid w:val="00AA54C7"/>
    <w:rsid w:val="00AA5BAB"/>
    <w:rsid w:val="00AB1204"/>
    <w:rsid w:val="00AB269C"/>
    <w:rsid w:val="00AB2B26"/>
    <w:rsid w:val="00AB447E"/>
    <w:rsid w:val="00AC079D"/>
    <w:rsid w:val="00AC0F82"/>
    <w:rsid w:val="00AC4BAD"/>
    <w:rsid w:val="00AC6663"/>
    <w:rsid w:val="00AD339C"/>
    <w:rsid w:val="00AD384F"/>
    <w:rsid w:val="00AD510A"/>
    <w:rsid w:val="00AD74CD"/>
    <w:rsid w:val="00AE0B1C"/>
    <w:rsid w:val="00AE1482"/>
    <w:rsid w:val="00AE4137"/>
    <w:rsid w:val="00AE540F"/>
    <w:rsid w:val="00AE6574"/>
    <w:rsid w:val="00AE6E01"/>
    <w:rsid w:val="00AF6FC1"/>
    <w:rsid w:val="00B00A78"/>
    <w:rsid w:val="00B0397A"/>
    <w:rsid w:val="00B0414D"/>
    <w:rsid w:val="00B046DB"/>
    <w:rsid w:val="00B0473F"/>
    <w:rsid w:val="00B165D3"/>
    <w:rsid w:val="00B21052"/>
    <w:rsid w:val="00B236AE"/>
    <w:rsid w:val="00B23CB3"/>
    <w:rsid w:val="00B25B74"/>
    <w:rsid w:val="00B27B4F"/>
    <w:rsid w:val="00B303B8"/>
    <w:rsid w:val="00B30D62"/>
    <w:rsid w:val="00B31051"/>
    <w:rsid w:val="00B41097"/>
    <w:rsid w:val="00B47B3C"/>
    <w:rsid w:val="00B517EE"/>
    <w:rsid w:val="00B51BBD"/>
    <w:rsid w:val="00B61AB3"/>
    <w:rsid w:val="00B61BD2"/>
    <w:rsid w:val="00B64BC0"/>
    <w:rsid w:val="00B64DD9"/>
    <w:rsid w:val="00B65F13"/>
    <w:rsid w:val="00B71D9F"/>
    <w:rsid w:val="00B73B38"/>
    <w:rsid w:val="00B7471F"/>
    <w:rsid w:val="00B74A4D"/>
    <w:rsid w:val="00B74DFF"/>
    <w:rsid w:val="00B76AD1"/>
    <w:rsid w:val="00B771EC"/>
    <w:rsid w:val="00B80758"/>
    <w:rsid w:val="00B815AB"/>
    <w:rsid w:val="00B82F8E"/>
    <w:rsid w:val="00B878BB"/>
    <w:rsid w:val="00B9013F"/>
    <w:rsid w:val="00B9183A"/>
    <w:rsid w:val="00B94B52"/>
    <w:rsid w:val="00B97C37"/>
    <w:rsid w:val="00BA2441"/>
    <w:rsid w:val="00BA46E0"/>
    <w:rsid w:val="00BA66CA"/>
    <w:rsid w:val="00BA670E"/>
    <w:rsid w:val="00BB34D4"/>
    <w:rsid w:val="00BB72A0"/>
    <w:rsid w:val="00BB7D40"/>
    <w:rsid w:val="00BC4407"/>
    <w:rsid w:val="00BC767E"/>
    <w:rsid w:val="00BC7970"/>
    <w:rsid w:val="00BD4956"/>
    <w:rsid w:val="00BD574F"/>
    <w:rsid w:val="00BE3BB3"/>
    <w:rsid w:val="00BE4CA5"/>
    <w:rsid w:val="00BE53D1"/>
    <w:rsid w:val="00BF0D83"/>
    <w:rsid w:val="00BF246A"/>
    <w:rsid w:val="00BF2C30"/>
    <w:rsid w:val="00BF401D"/>
    <w:rsid w:val="00BF7055"/>
    <w:rsid w:val="00BF7649"/>
    <w:rsid w:val="00C0066B"/>
    <w:rsid w:val="00C030D8"/>
    <w:rsid w:val="00C10126"/>
    <w:rsid w:val="00C1174F"/>
    <w:rsid w:val="00C150CD"/>
    <w:rsid w:val="00C17718"/>
    <w:rsid w:val="00C22A9E"/>
    <w:rsid w:val="00C2334B"/>
    <w:rsid w:val="00C24D47"/>
    <w:rsid w:val="00C2549A"/>
    <w:rsid w:val="00C30D67"/>
    <w:rsid w:val="00C31DB0"/>
    <w:rsid w:val="00C32F38"/>
    <w:rsid w:val="00C33767"/>
    <w:rsid w:val="00C35196"/>
    <w:rsid w:val="00C353F1"/>
    <w:rsid w:val="00C37DB2"/>
    <w:rsid w:val="00C4030C"/>
    <w:rsid w:val="00C40D91"/>
    <w:rsid w:val="00C43F7A"/>
    <w:rsid w:val="00C44AE6"/>
    <w:rsid w:val="00C44B2A"/>
    <w:rsid w:val="00C520C6"/>
    <w:rsid w:val="00C529AD"/>
    <w:rsid w:val="00C545CF"/>
    <w:rsid w:val="00C62721"/>
    <w:rsid w:val="00C65C9B"/>
    <w:rsid w:val="00C676F5"/>
    <w:rsid w:val="00C74279"/>
    <w:rsid w:val="00C75C7A"/>
    <w:rsid w:val="00C8344F"/>
    <w:rsid w:val="00C855F1"/>
    <w:rsid w:val="00C868A5"/>
    <w:rsid w:val="00C86C6F"/>
    <w:rsid w:val="00C918FC"/>
    <w:rsid w:val="00C92F73"/>
    <w:rsid w:val="00C9486B"/>
    <w:rsid w:val="00C97906"/>
    <w:rsid w:val="00CA13DD"/>
    <w:rsid w:val="00CA188F"/>
    <w:rsid w:val="00CA4248"/>
    <w:rsid w:val="00CA4F3A"/>
    <w:rsid w:val="00CB0142"/>
    <w:rsid w:val="00CB2F1E"/>
    <w:rsid w:val="00CC5D34"/>
    <w:rsid w:val="00CC6670"/>
    <w:rsid w:val="00CC70FF"/>
    <w:rsid w:val="00CD0072"/>
    <w:rsid w:val="00CD0FA3"/>
    <w:rsid w:val="00CD1192"/>
    <w:rsid w:val="00CD129B"/>
    <w:rsid w:val="00CD32F7"/>
    <w:rsid w:val="00CD55FE"/>
    <w:rsid w:val="00CD6482"/>
    <w:rsid w:val="00CD6E3E"/>
    <w:rsid w:val="00CD7A24"/>
    <w:rsid w:val="00CE351A"/>
    <w:rsid w:val="00CF2F80"/>
    <w:rsid w:val="00D002AF"/>
    <w:rsid w:val="00D01A7D"/>
    <w:rsid w:val="00D04170"/>
    <w:rsid w:val="00D043A8"/>
    <w:rsid w:val="00D0560F"/>
    <w:rsid w:val="00D05EE5"/>
    <w:rsid w:val="00D0649C"/>
    <w:rsid w:val="00D2301E"/>
    <w:rsid w:val="00D24380"/>
    <w:rsid w:val="00D30CD2"/>
    <w:rsid w:val="00D31E8A"/>
    <w:rsid w:val="00D34C83"/>
    <w:rsid w:val="00D36914"/>
    <w:rsid w:val="00D3743B"/>
    <w:rsid w:val="00D375B4"/>
    <w:rsid w:val="00D400CD"/>
    <w:rsid w:val="00D46835"/>
    <w:rsid w:val="00D50A2F"/>
    <w:rsid w:val="00D56AE1"/>
    <w:rsid w:val="00D6239C"/>
    <w:rsid w:val="00D66DD0"/>
    <w:rsid w:val="00D7347E"/>
    <w:rsid w:val="00D76A77"/>
    <w:rsid w:val="00D76BEB"/>
    <w:rsid w:val="00D80F14"/>
    <w:rsid w:val="00D90EF4"/>
    <w:rsid w:val="00D91137"/>
    <w:rsid w:val="00D91E91"/>
    <w:rsid w:val="00D92E1D"/>
    <w:rsid w:val="00D9328B"/>
    <w:rsid w:val="00D970E4"/>
    <w:rsid w:val="00DA2FF7"/>
    <w:rsid w:val="00DA4A1B"/>
    <w:rsid w:val="00DA57CB"/>
    <w:rsid w:val="00DA6265"/>
    <w:rsid w:val="00DA6EE9"/>
    <w:rsid w:val="00DC0DC1"/>
    <w:rsid w:val="00DC506C"/>
    <w:rsid w:val="00DD03A1"/>
    <w:rsid w:val="00DD1741"/>
    <w:rsid w:val="00DD2062"/>
    <w:rsid w:val="00DD2D2F"/>
    <w:rsid w:val="00DD2E46"/>
    <w:rsid w:val="00DD5FB2"/>
    <w:rsid w:val="00DD6037"/>
    <w:rsid w:val="00DE3B27"/>
    <w:rsid w:val="00DE5A35"/>
    <w:rsid w:val="00DF17D3"/>
    <w:rsid w:val="00E01270"/>
    <w:rsid w:val="00E019DA"/>
    <w:rsid w:val="00E039EF"/>
    <w:rsid w:val="00E051CC"/>
    <w:rsid w:val="00E0596F"/>
    <w:rsid w:val="00E061F7"/>
    <w:rsid w:val="00E107A0"/>
    <w:rsid w:val="00E25832"/>
    <w:rsid w:val="00E263B8"/>
    <w:rsid w:val="00E32A89"/>
    <w:rsid w:val="00E3342B"/>
    <w:rsid w:val="00E34808"/>
    <w:rsid w:val="00E35201"/>
    <w:rsid w:val="00E35B6E"/>
    <w:rsid w:val="00E36321"/>
    <w:rsid w:val="00E4099D"/>
    <w:rsid w:val="00E42008"/>
    <w:rsid w:val="00E54CB9"/>
    <w:rsid w:val="00E56AC8"/>
    <w:rsid w:val="00E60668"/>
    <w:rsid w:val="00E721FA"/>
    <w:rsid w:val="00E75997"/>
    <w:rsid w:val="00E80103"/>
    <w:rsid w:val="00E813E8"/>
    <w:rsid w:val="00E83119"/>
    <w:rsid w:val="00E84CD1"/>
    <w:rsid w:val="00E84CF8"/>
    <w:rsid w:val="00E870F7"/>
    <w:rsid w:val="00E90876"/>
    <w:rsid w:val="00E9378C"/>
    <w:rsid w:val="00E93873"/>
    <w:rsid w:val="00E960B0"/>
    <w:rsid w:val="00E975A3"/>
    <w:rsid w:val="00EA2239"/>
    <w:rsid w:val="00EA3B5C"/>
    <w:rsid w:val="00EA6E3B"/>
    <w:rsid w:val="00EB0080"/>
    <w:rsid w:val="00EB1201"/>
    <w:rsid w:val="00EB2896"/>
    <w:rsid w:val="00EB3644"/>
    <w:rsid w:val="00EB5348"/>
    <w:rsid w:val="00EB594A"/>
    <w:rsid w:val="00EC0011"/>
    <w:rsid w:val="00EC27AA"/>
    <w:rsid w:val="00EC29ED"/>
    <w:rsid w:val="00EC6C35"/>
    <w:rsid w:val="00ED3BB5"/>
    <w:rsid w:val="00ED4C6F"/>
    <w:rsid w:val="00ED51F7"/>
    <w:rsid w:val="00ED6EF5"/>
    <w:rsid w:val="00ED7309"/>
    <w:rsid w:val="00EE237F"/>
    <w:rsid w:val="00EE2B3D"/>
    <w:rsid w:val="00EE5081"/>
    <w:rsid w:val="00EE6132"/>
    <w:rsid w:val="00EE7218"/>
    <w:rsid w:val="00EF2F6A"/>
    <w:rsid w:val="00EF3B1D"/>
    <w:rsid w:val="00EF4AD2"/>
    <w:rsid w:val="00F00D42"/>
    <w:rsid w:val="00F01A06"/>
    <w:rsid w:val="00F01DD9"/>
    <w:rsid w:val="00F059AC"/>
    <w:rsid w:val="00F07A0C"/>
    <w:rsid w:val="00F10439"/>
    <w:rsid w:val="00F13B7C"/>
    <w:rsid w:val="00F1523B"/>
    <w:rsid w:val="00F16ACF"/>
    <w:rsid w:val="00F16C91"/>
    <w:rsid w:val="00F175AB"/>
    <w:rsid w:val="00F232D9"/>
    <w:rsid w:val="00F26E70"/>
    <w:rsid w:val="00F31F3B"/>
    <w:rsid w:val="00F379C6"/>
    <w:rsid w:val="00F40F69"/>
    <w:rsid w:val="00F41EF2"/>
    <w:rsid w:val="00F4478A"/>
    <w:rsid w:val="00F4653D"/>
    <w:rsid w:val="00F4669B"/>
    <w:rsid w:val="00F4698E"/>
    <w:rsid w:val="00F47B7D"/>
    <w:rsid w:val="00F50BCE"/>
    <w:rsid w:val="00F52ACD"/>
    <w:rsid w:val="00F539D1"/>
    <w:rsid w:val="00F54440"/>
    <w:rsid w:val="00F5595B"/>
    <w:rsid w:val="00F55F8E"/>
    <w:rsid w:val="00F57460"/>
    <w:rsid w:val="00F57E25"/>
    <w:rsid w:val="00F629D0"/>
    <w:rsid w:val="00F62D02"/>
    <w:rsid w:val="00F66595"/>
    <w:rsid w:val="00F66C86"/>
    <w:rsid w:val="00F67704"/>
    <w:rsid w:val="00F67B8E"/>
    <w:rsid w:val="00F71BE9"/>
    <w:rsid w:val="00F720B1"/>
    <w:rsid w:val="00F80306"/>
    <w:rsid w:val="00F8065F"/>
    <w:rsid w:val="00F833A8"/>
    <w:rsid w:val="00F83DDE"/>
    <w:rsid w:val="00F86D3F"/>
    <w:rsid w:val="00F9717F"/>
    <w:rsid w:val="00F971C7"/>
    <w:rsid w:val="00FA499D"/>
    <w:rsid w:val="00FA540C"/>
    <w:rsid w:val="00FA56CC"/>
    <w:rsid w:val="00FA6577"/>
    <w:rsid w:val="00FA754B"/>
    <w:rsid w:val="00FB482C"/>
    <w:rsid w:val="00FB7F30"/>
    <w:rsid w:val="00FD1B6B"/>
    <w:rsid w:val="00FD2A0E"/>
    <w:rsid w:val="00FD36EC"/>
    <w:rsid w:val="00FD5578"/>
    <w:rsid w:val="00FD67DE"/>
    <w:rsid w:val="00FE1461"/>
    <w:rsid w:val="00FE3C2D"/>
    <w:rsid w:val="00FE43E0"/>
    <w:rsid w:val="00FE6A16"/>
    <w:rsid w:val="00FE74A2"/>
    <w:rsid w:val="00FF0A79"/>
    <w:rsid w:val="00FF0BBE"/>
    <w:rsid w:val="00FF3992"/>
    <w:rsid w:val="00FF4F2D"/>
    <w:rsid w:val="00FF5A87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ABF09"/>
  <w15:docId w15:val="{6C6FE759-7E3B-40B0-9D0E-94BB767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6B"/>
    <w:rPr>
      <w:rFonts w:eastAsiaTheme="minorEastAsia"/>
      <w:lang w:val="en-US"/>
    </w:rPr>
  </w:style>
  <w:style w:type="paragraph" w:styleId="1">
    <w:name w:val="heading 1"/>
    <w:basedOn w:val="a"/>
    <w:link w:val="10"/>
    <w:uiPriority w:val="1"/>
    <w:qFormat/>
    <w:rsid w:val="00A43641"/>
    <w:pPr>
      <w:widowControl w:val="0"/>
      <w:autoSpaceDE w:val="0"/>
      <w:autoSpaceDN w:val="0"/>
      <w:spacing w:after="0" w:line="240" w:lineRule="auto"/>
      <w:ind w:left="1198" w:right="12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1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1F0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aliases w:val="ukr1"/>
    <w:basedOn w:val="a"/>
    <w:link w:val="a6"/>
    <w:unhideWhenUsed/>
    <w:rsid w:val="0097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aliases w:val="ukr1 Знак"/>
    <w:basedOn w:val="a0"/>
    <w:link w:val="a5"/>
    <w:uiPriority w:val="99"/>
    <w:semiHidden/>
    <w:rsid w:val="00975AFA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97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75AFA"/>
    <w:rPr>
      <w:rFonts w:eastAsiaTheme="minorEastAsia"/>
      <w:lang w:val="en-US"/>
    </w:rPr>
  </w:style>
  <w:style w:type="paragraph" w:styleId="a9">
    <w:name w:val="List Paragraph"/>
    <w:basedOn w:val="a"/>
    <w:uiPriority w:val="34"/>
    <w:qFormat/>
    <w:rsid w:val="00FD36EC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707B1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707B11"/>
    <w:rPr>
      <w:rFonts w:eastAsiaTheme="minorEastAsia"/>
      <w:lang w:val="en-US"/>
    </w:rPr>
  </w:style>
  <w:style w:type="paragraph" w:customStyle="1" w:styleId="aa">
    <w:name w:val="Основной текст.Основной текст Знак"/>
    <w:basedOn w:val="a"/>
    <w:uiPriority w:val="99"/>
    <w:rsid w:val="00707B11"/>
    <w:pPr>
      <w:autoSpaceDE w:val="0"/>
      <w:autoSpaceDN w:val="0"/>
      <w:spacing w:before="20" w:after="20" w:line="228" w:lineRule="auto"/>
      <w:ind w:left="284" w:hanging="284"/>
      <w:jc w:val="both"/>
    </w:pPr>
    <w:rPr>
      <w:rFonts w:ascii="Dutch801 Rm Win95BT" w:eastAsia="Times New Roman" w:hAnsi="Dutch801 Rm Win95BT" w:cs="Dutch801 Rm Win95BT"/>
      <w:sz w:val="21"/>
      <w:szCs w:val="21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37689"/>
    <w:rPr>
      <w:rFonts w:ascii="Tahoma" w:eastAsiaTheme="minorEastAsi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76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15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150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AB1204"/>
    <w:rPr>
      <w:color w:val="0000FF"/>
      <w:u w:val="single"/>
    </w:rPr>
  </w:style>
  <w:style w:type="paragraph" w:customStyle="1" w:styleId="Default">
    <w:name w:val="Default"/>
    <w:rsid w:val="00300323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EC6C35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rvps2">
    <w:name w:val="rvps2"/>
    <w:basedOn w:val="a"/>
    <w:rsid w:val="00E8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A4364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64B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505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">
    <w:name w:val="Normal (Web)"/>
    <w:basedOn w:val="a"/>
    <w:uiPriority w:val="99"/>
    <w:unhideWhenUsed/>
    <w:rsid w:val="001A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_\&#1082;&#1086;&#1088;&#1088;&#1077;&#1083;&#1103;&#1094;&#1080;&#1103;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5873840769904099"/>
                  <c:y val="-4.4679571303587053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aseline="0"/>
                      <a:t>y = 1,9123x - 77,619</a:t>
                    </a:r>
                    <a:br>
                      <a:rPr lang="en-US" sz="1200" baseline="0"/>
                    </a:br>
                    <a:r>
                      <a:rPr lang="en-US" sz="1200" baseline="0"/>
                      <a:t>R² = 0,8239</a:t>
                    </a:r>
                    <a:endParaRPr lang="en-US" sz="12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</c:trendlineLbl>
          </c:trendline>
          <c:xVal>
            <c:numRef>
              <c:f>Лист1!$C$2:$C$11</c:f>
              <c:numCache>
                <c:formatCode>General</c:formatCode>
                <c:ptCount val="10"/>
                <c:pt idx="0">
                  <c:v>191.7</c:v>
                </c:pt>
                <c:pt idx="1">
                  <c:v>173.1</c:v>
                </c:pt>
                <c:pt idx="2">
                  <c:v>188.1</c:v>
                </c:pt>
                <c:pt idx="3">
                  <c:v>194.1</c:v>
                </c:pt>
                <c:pt idx="4">
                  <c:v>198.12</c:v>
                </c:pt>
                <c:pt idx="5">
                  <c:v>193.56</c:v>
                </c:pt>
                <c:pt idx="6">
                  <c:v>181.94</c:v>
                </c:pt>
                <c:pt idx="7">
                  <c:v>157.66999999999999</c:v>
                </c:pt>
                <c:pt idx="8">
                  <c:v>154.82000000000087</c:v>
                </c:pt>
                <c:pt idx="9">
                  <c:v>155.41399999999999</c:v>
                </c:pt>
              </c:numCache>
            </c:numRef>
          </c:xVal>
          <c:yVal>
            <c:numRef>
              <c:f>Лист1!$D$2:$D$11</c:f>
              <c:numCache>
                <c:formatCode>General</c:formatCode>
                <c:ptCount val="10"/>
                <c:pt idx="0">
                  <c:v>313.31</c:v>
                </c:pt>
                <c:pt idx="1">
                  <c:v>275.36</c:v>
                </c:pt>
                <c:pt idx="2">
                  <c:v>286.38</c:v>
                </c:pt>
                <c:pt idx="3">
                  <c:v>296.45999999999964</c:v>
                </c:pt>
                <c:pt idx="4">
                  <c:v>290.28999999999894</c:v>
                </c:pt>
                <c:pt idx="5">
                  <c:v>282.14999999999998</c:v>
                </c:pt>
                <c:pt idx="6">
                  <c:v>246.7</c:v>
                </c:pt>
                <c:pt idx="7">
                  <c:v>210.8</c:v>
                </c:pt>
                <c:pt idx="8">
                  <c:v>224.8</c:v>
                </c:pt>
                <c:pt idx="9">
                  <c:v>217.8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DEB-40E7-BAB2-54ACF00E7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1192936"/>
        <c:axId val="421197248"/>
      </c:scatterChart>
      <c:valAx>
        <c:axId val="421192936"/>
        <c:scaling>
          <c:orientation val="minMax"/>
          <c:min val="1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21197248"/>
        <c:crosses val="autoZero"/>
        <c:crossBetween val="midCat"/>
      </c:valAx>
      <c:valAx>
        <c:axId val="42119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21192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38064</Words>
  <Characters>21698</Characters>
  <Application>Microsoft Office Word</Application>
  <DocSecurity>0</DocSecurity>
  <Lines>180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Вікторія Іванова</cp:lastModifiedBy>
  <cp:revision>14</cp:revision>
  <cp:lastPrinted>2021-11-04T08:12:00Z</cp:lastPrinted>
  <dcterms:created xsi:type="dcterms:W3CDTF">2024-01-07T19:44:00Z</dcterms:created>
  <dcterms:modified xsi:type="dcterms:W3CDTF">2025-11-27T17:07:00Z</dcterms:modified>
</cp:coreProperties>
</file>